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5C10" w14:textId="236284FF" w:rsidR="002E008E" w:rsidRDefault="00D931AC" w:rsidP="007C24A5">
      <w:pPr>
        <w:jc w:val="center"/>
        <w:rPr>
          <w:rFonts w:ascii="標楷體" w:eastAsia="標楷體" w:hAnsi="標楷體" w:cs="BiauKai"/>
          <w:b/>
          <w:sz w:val="36"/>
          <w:szCs w:val="36"/>
        </w:rPr>
      </w:pPr>
      <w:r w:rsidRPr="00461525">
        <w:rPr>
          <w:rFonts w:ascii="標楷體" w:eastAsia="標楷體" w:hAnsi="標楷體" w:cs="BiauKai"/>
          <w:b/>
          <w:sz w:val="36"/>
          <w:szCs w:val="36"/>
        </w:rPr>
        <w:t>國立臺北藝術大學</w:t>
      </w:r>
      <w:r w:rsidR="002B6EDC">
        <w:rPr>
          <w:rFonts w:ascii="標楷體" w:eastAsia="標楷體" w:hAnsi="標楷體" w:cs="BiauKai" w:hint="eastAsia"/>
          <w:b/>
          <w:sz w:val="36"/>
          <w:szCs w:val="36"/>
        </w:rPr>
        <w:t>110</w:t>
      </w:r>
      <w:r w:rsidR="002E008E">
        <w:rPr>
          <w:rFonts w:ascii="標楷體" w:eastAsia="標楷體" w:hAnsi="標楷體" w:cs="BiauKai" w:hint="eastAsia"/>
          <w:b/>
          <w:sz w:val="36"/>
          <w:szCs w:val="36"/>
        </w:rPr>
        <w:t>年度</w:t>
      </w:r>
      <w:r w:rsidR="00093283">
        <w:rPr>
          <w:rFonts w:ascii="標楷體" w:eastAsia="標楷體" w:hAnsi="標楷體" w:cs="BiauKai" w:hint="eastAsia"/>
          <w:b/>
          <w:sz w:val="36"/>
          <w:szCs w:val="36"/>
        </w:rPr>
        <w:t>辦理</w:t>
      </w:r>
      <w:r w:rsidRPr="00461525">
        <w:rPr>
          <w:rFonts w:ascii="標楷體" w:eastAsia="標楷體" w:hAnsi="標楷體" w:cs="BiauKai"/>
          <w:b/>
          <w:sz w:val="36"/>
          <w:szCs w:val="36"/>
        </w:rPr>
        <w:t>推廣藝術教育計畫徵件辦法</w:t>
      </w:r>
      <w:r w:rsidR="007C24A5" w:rsidRPr="00461525">
        <w:rPr>
          <w:rFonts w:ascii="標楷體" w:eastAsia="標楷體" w:hAnsi="標楷體" w:cs="BiauKai" w:hint="eastAsia"/>
          <w:b/>
          <w:sz w:val="36"/>
          <w:szCs w:val="36"/>
        </w:rPr>
        <w:t xml:space="preserve"> </w:t>
      </w:r>
      <w:r w:rsidR="007C24A5" w:rsidRPr="00461525">
        <w:rPr>
          <w:rFonts w:ascii="標楷體" w:eastAsia="標楷體" w:hAnsi="標楷體" w:cs="BiauKai"/>
          <w:b/>
          <w:sz w:val="36"/>
          <w:szCs w:val="36"/>
        </w:rPr>
        <w:t xml:space="preserve">     </w:t>
      </w:r>
      <w:r w:rsidR="00D72F83" w:rsidRPr="00461525">
        <w:rPr>
          <w:rFonts w:ascii="標楷體" w:eastAsia="標楷體" w:hAnsi="標楷體" w:cs="BiauKai" w:hint="eastAsia"/>
          <w:b/>
          <w:sz w:val="36"/>
          <w:szCs w:val="36"/>
        </w:rPr>
        <w:t xml:space="preserve"> </w:t>
      </w:r>
    </w:p>
    <w:p w14:paraId="00000002" w14:textId="7E0EBB85" w:rsidR="00625D2F" w:rsidRPr="00461525" w:rsidRDefault="001248E7" w:rsidP="0008410A">
      <w:pPr>
        <w:jc w:val="right"/>
        <w:rPr>
          <w:rFonts w:ascii="標楷體" w:eastAsia="標楷體" w:hAnsi="標楷體" w:cs="BiauKai"/>
          <w:b/>
          <w:sz w:val="18"/>
          <w:szCs w:val="18"/>
        </w:rPr>
      </w:pPr>
      <w:r w:rsidRPr="00461525">
        <w:rPr>
          <w:rFonts w:ascii="標楷體" w:eastAsia="標楷體" w:hAnsi="標楷體" w:cs="BiauKai" w:hint="eastAsia"/>
          <w:b/>
          <w:sz w:val="18"/>
          <w:szCs w:val="18"/>
        </w:rPr>
        <w:t>1</w:t>
      </w:r>
      <w:r w:rsidR="003C4BAC" w:rsidRPr="00461525">
        <w:rPr>
          <w:rFonts w:ascii="標楷體" w:eastAsia="標楷體" w:hAnsi="標楷體" w:cs="BiauKai" w:hint="eastAsia"/>
          <w:b/>
          <w:sz w:val="18"/>
          <w:szCs w:val="18"/>
        </w:rPr>
        <w:t>10</w:t>
      </w:r>
      <w:r w:rsidRPr="00461525">
        <w:rPr>
          <w:rFonts w:ascii="標楷體" w:eastAsia="標楷體" w:hAnsi="標楷體" w:cs="BiauKai" w:hint="eastAsia"/>
          <w:b/>
          <w:sz w:val="18"/>
          <w:szCs w:val="18"/>
        </w:rPr>
        <w:t>.</w:t>
      </w:r>
      <w:r w:rsidR="000D7C1F">
        <w:rPr>
          <w:rFonts w:ascii="標楷體" w:eastAsia="標楷體" w:hAnsi="標楷體" w:cs="BiauKai" w:hint="eastAsia"/>
          <w:b/>
          <w:sz w:val="18"/>
          <w:szCs w:val="18"/>
        </w:rPr>
        <w:t>3</w:t>
      </w:r>
      <w:r w:rsidRPr="00461525">
        <w:rPr>
          <w:rFonts w:ascii="標楷體" w:eastAsia="標楷體" w:hAnsi="標楷體" w:cs="BiauKai" w:hint="eastAsia"/>
          <w:b/>
          <w:sz w:val="18"/>
          <w:szCs w:val="18"/>
        </w:rPr>
        <w:t>.</w:t>
      </w:r>
      <w:r w:rsidR="007E7511">
        <w:rPr>
          <w:rFonts w:ascii="標楷體" w:eastAsia="標楷體" w:hAnsi="標楷體" w:cs="BiauKai" w:hint="eastAsia"/>
          <w:b/>
          <w:sz w:val="18"/>
          <w:szCs w:val="18"/>
        </w:rPr>
        <w:t>2</w:t>
      </w:r>
      <w:r w:rsidR="000D7C1F">
        <w:rPr>
          <w:rFonts w:ascii="標楷體" w:eastAsia="標楷體" w:hAnsi="標楷體" w:cs="BiauKai" w:hint="eastAsia"/>
          <w:b/>
          <w:sz w:val="18"/>
          <w:szCs w:val="18"/>
        </w:rPr>
        <w:t>5</w:t>
      </w:r>
      <w:r w:rsidR="00C44E0D" w:rsidRPr="00461525">
        <w:rPr>
          <w:rFonts w:ascii="標楷體" w:eastAsia="標楷體" w:hAnsi="標楷體" w:cs="BiauKai" w:hint="eastAsia"/>
          <w:b/>
          <w:sz w:val="18"/>
          <w:szCs w:val="18"/>
        </w:rPr>
        <w:t>修訂</w:t>
      </w:r>
    </w:p>
    <w:p w14:paraId="00000003" w14:textId="77777777" w:rsidR="00625D2F" w:rsidRPr="00461525" w:rsidRDefault="00625D2F" w:rsidP="008869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</w:rPr>
      </w:pPr>
    </w:p>
    <w:p w14:paraId="6F3460CC" w14:textId="77777777" w:rsidR="00461525" w:rsidRPr="00AD1C8F" w:rsidRDefault="00D931AC" w:rsidP="00084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color w:val="000000"/>
        </w:rPr>
      </w:pPr>
      <w:r w:rsidRPr="00461525">
        <w:rPr>
          <w:rFonts w:ascii="標楷體" w:eastAsia="標楷體" w:hAnsi="標楷體" w:cs="BiauKai"/>
          <w:color w:val="000000"/>
        </w:rPr>
        <w:t>計畫目的：</w:t>
      </w:r>
    </w:p>
    <w:p w14:paraId="00000007" w14:textId="7E87C94F" w:rsidR="00625D2F" w:rsidRDefault="00EB67CF" w:rsidP="00AD1C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jc w:val="both"/>
        <w:rPr>
          <w:rFonts w:ascii="標楷體" w:eastAsia="標楷體" w:hAnsi="標楷體" w:cs="BiauKai"/>
        </w:rPr>
      </w:pPr>
      <w:r w:rsidRPr="00FF42AF">
        <w:rPr>
          <w:rFonts w:ascii="標楷體" w:eastAsia="標楷體" w:hAnsi="標楷體" w:cs="BiauKai" w:hint="eastAsia"/>
          <w:color w:val="FF0000"/>
        </w:rPr>
        <w:t>為</w:t>
      </w:r>
      <w:r w:rsidR="00093283" w:rsidRPr="00FF42AF">
        <w:rPr>
          <w:rFonts w:ascii="標楷體" w:eastAsia="標楷體" w:hAnsi="標楷體" w:cs="BiauKai" w:hint="eastAsia"/>
          <w:color w:val="FF0000"/>
        </w:rPr>
        <w:t>提升全民美感素養，培養民眾參與藝文活動習慣，依據教育部補助藝術大學辦理推廣藝術教育計畫，本校於</w:t>
      </w:r>
      <w:r w:rsidR="00093283" w:rsidRPr="00FF42AF">
        <w:rPr>
          <w:rFonts w:ascii="標楷體" w:eastAsia="標楷體" w:hAnsi="標楷體" w:cs="BiauKai"/>
          <w:color w:val="FF0000"/>
        </w:rPr>
        <w:t>110</w:t>
      </w:r>
      <w:r w:rsidR="00093283" w:rsidRPr="00FF42AF">
        <w:rPr>
          <w:rFonts w:ascii="標楷體" w:eastAsia="標楷體" w:hAnsi="標楷體" w:cs="BiauKai" w:hint="eastAsia"/>
          <w:color w:val="FF0000"/>
        </w:rPr>
        <w:t>年度辦理</w:t>
      </w:r>
      <w:r w:rsidR="00580688">
        <w:rPr>
          <w:rFonts w:ascii="標楷體" w:eastAsia="標楷體" w:hAnsi="標楷體" w:cs="BiauKai" w:hint="eastAsia"/>
          <w:color w:val="FF0000"/>
        </w:rPr>
        <w:t>『犇放-</w:t>
      </w:r>
      <w:r w:rsidRPr="00FF42AF">
        <w:rPr>
          <w:rFonts w:ascii="標楷體" w:eastAsia="標楷體" w:hAnsi="標楷體" w:cs="BiauKai" w:hint="eastAsia"/>
          <w:color w:val="FF0000"/>
        </w:rPr>
        <w:t>推廣藝術教育</w:t>
      </w:r>
      <w:r w:rsidR="00580688">
        <w:rPr>
          <w:rFonts w:ascii="標楷體" w:eastAsia="標楷體" w:hAnsi="標楷體" w:cs="BiauKai" w:hint="eastAsia"/>
          <w:color w:val="FF0000"/>
        </w:rPr>
        <w:t>計畫』</w:t>
      </w:r>
      <w:r w:rsidR="00093283" w:rsidRPr="00FF42AF">
        <w:rPr>
          <w:rFonts w:ascii="標楷體" w:eastAsia="標楷體" w:hAnsi="標楷體" w:cs="BiauKai" w:hint="eastAsia"/>
          <w:color w:val="FF0000"/>
        </w:rPr>
        <w:t>校內</w:t>
      </w:r>
      <w:r w:rsidR="000E73A5" w:rsidRPr="0008410A">
        <w:rPr>
          <w:rFonts w:ascii="標楷體" w:eastAsia="標楷體" w:hAnsi="標楷體" w:cs="BiauKai" w:hint="eastAsia"/>
          <w:color w:val="FF0000"/>
        </w:rPr>
        <w:t>公開徵件。</w:t>
      </w:r>
      <w:r w:rsidR="000E73A5" w:rsidRPr="00FF42AF">
        <w:rPr>
          <w:rFonts w:ascii="標楷體" w:eastAsia="標楷體" w:hAnsi="標楷體" w:cs="BiauKai" w:hint="eastAsia"/>
        </w:rPr>
        <w:t>本</w:t>
      </w:r>
      <w:r w:rsidR="009E1F65" w:rsidRPr="00FF42AF">
        <w:rPr>
          <w:rFonts w:ascii="標楷體" w:eastAsia="標楷體" w:hAnsi="標楷體" w:cs="BiauKai" w:hint="eastAsia"/>
        </w:rPr>
        <w:t>年度徵件目標為多元展演、課程的規劃與實踐；使藝術大學敞開大門，邀請民眾入校體驗藝術之美；也</w:t>
      </w:r>
      <w:r w:rsidR="004B6927" w:rsidRPr="00FF42AF">
        <w:rPr>
          <w:rFonts w:ascii="標楷體" w:eastAsia="標楷體" w:hAnsi="標楷體" w:cs="BiauKai" w:hint="eastAsia"/>
        </w:rPr>
        <w:t>希望藝術大學</w:t>
      </w:r>
      <w:r w:rsidR="002B6EDC" w:rsidRPr="00FF42AF">
        <w:rPr>
          <w:rFonts w:ascii="標楷體" w:eastAsia="標楷體" w:hAnsi="標楷體" w:cs="BiauKai" w:hint="eastAsia"/>
        </w:rPr>
        <w:t>進入</w:t>
      </w:r>
      <w:r w:rsidR="004B6927" w:rsidRPr="00FF42AF">
        <w:rPr>
          <w:rFonts w:ascii="標楷體" w:eastAsia="標楷體" w:hAnsi="標楷體" w:cs="BiauKai" w:hint="eastAsia"/>
        </w:rPr>
        <w:t>地方，培養民眾參與藝文活動的習慣及鑑賞能力。</w:t>
      </w:r>
      <w:r w:rsidR="000E73A5" w:rsidRPr="00FF42AF">
        <w:rPr>
          <w:rFonts w:ascii="標楷體" w:eastAsia="標楷體" w:hAnsi="標楷體" w:cs="BiauKai" w:hint="eastAsia"/>
        </w:rPr>
        <w:t>個案</w:t>
      </w:r>
      <w:r w:rsidR="004B6927" w:rsidRPr="00FF42AF">
        <w:rPr>
          <w:rFonts w:ascii="標楷體" w:eastAsia="標楷體" w:hAnsi="標楷體" w:cs="BiauKai" w:hint="eastAsia"/>
        </w:rPr>
        <w:t>規劃亦可考慮</w:t>
      </w:r>
      <w:r w:rsidRPr="00AD1C8F">
        <w:rPr>
          <w:rFonts w:ascii="標楷體" w:eastAsia="標楷體" w:hAnsi="標楷體" w:cs="BiauKai" w:hint="eastAsia"/>
        </w:rPr>
        <w:t>產官學合作與區域連結、跨域整合、藝術價值對地方的提升、對未來社會與產業影響等指標，</w:t>
      </w:r>
      <w:r w:rsidR="00EA262E" w:rsidRPr="00AD1C8F">
        <w:rPr>
          <w:rFonts w:ascii="標楷體" w:eastAsia="標楷體" w:hAnsi="標楷體" w:cs="BiauKai" w:hint="eastAsia"/>
        </w:rPr>
        <w:t>以期落實本校紮根在地，作為國際一流藝術大學之永續發展目標。</w:t>
      </w:r>
    </w:p>
    <w:p w14:paraId="6701487F" w14:textId="77777777" w:rsidR="00AD1C8F" w:rsidRPr="00AD1C8F" w:rsidRDefault="00AD1C8F" w:rsidP="00084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jc w:val="both"/>
        <w:rPr>
          <w:rFonts w:ascii="標楷體" w:eastAsia="標楷體" w:hAnsi="標楷體" w:cs="BiauKai"/>
          <w:color w:val="000000"/>
        </w:rPr>
      </w:pPr>
    </w:p>
    <w:p w14:paraId="7B365757" w14:textId="77777777" w:rsidR="00461525" w:rsidRPr="00AD1C8F" w:rsidRDefault="00D931AC" w:rsidP="00084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jc w:val="both"/>
        <w:rPr>
          <w:rFonts w:ascii="標楷體" w:eastAsia="標楷體" w:hAnsi="標楷體" w:cs="BiauKai"/>
          <w:color w:val="000000"/>
        </w:rPr>
      </w:pPr>
      <w:r w:rsidRPr="00AD1C8F">
        <w:rPr>
          <w:rFonts w:ascii="標楷體" w:eastAsia="標楷體" w:hAnsi="標楷體" w:cs="BiauKai"/>
          <w:color w:val="000000"/>
        </w:rPr>
        <w:t>補助對象</w:t>
      </w:r>
      <w:r w:rsidR="001A6EA8" w:rsidRPr="00AD1C8F">
        <w:rPr>
          <w:rFonts w:ascii="標楷體" w:eastAsia="標楷體" w:hAnsi="標楷體" w:cs="BiauKai" w:hint="eastAsia"/>
          <w:color w:val="000000"/>
        </w:rPr>
        <w:t>及資格</w:t>
      </w:r>
      <w:r w:rsidRPr="00AD1C8F">
        <w:rPr>
          <w:rFonts w:ascii="標楷體" w:eastAsia="標楷體" w:hAnsi="標楷體" w:cs="BiauKai"/>
          <w:color w:val="000000"/>
        </w:rPr>
        <w:t>：</w:t>
      </w:r>
    </w:p>
    <w:p w14:paraId="083A49EE" w14:textId="39FE0B6B" w:rsidR="00623778" w:rsidRDefault="00D931AC" w:rsidP="00AD1C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/>
        <w:jc w:val="both"/>
        <w:rPr>
          <w:rFonts w:ascii="標楷體" w:eastAsia="標楷體" w:hAnsi="標楷體" w:cs="BiauKai"/>
          <w:color w:val="FF0000"/>
        </w:rPr>
      </w:pPr>
      <w:r w:rsidRPr="00AD1C8F">
        <w:rPr>
          <w:rFonts w:ascii="標楷體" w:eastAsia="標楷體" w:hAnsi="標楷體" w:cs="BiauKai"/>
          <w:color w:val="000000"/>
        </w:rPr>
        <w:t>本校專任教師、</w:t>
      </w:r>
      <w:r w:rsidR="00767C41" w:rsidRPr="00AD1C8F">
        <w:rPr>
          <w:rFonts w:ascii="標楷體" w:eastAsia="標楷體" w:hAnsi="標楷體" w:cs="BiauKai" w:hint="eastAsia"/>
          <w:color w:val="000000"/>
        </w:rPr>
        <w:t>教學單位</w:t>
      </w:r>
      <w:r w:rsidR="004B6927" w:rsidRPr="00AD1C8F">
        <w:rPr>
          <w:rFonts w:ascii="標楷體" w:eastAsia="標楷體" w:hAnsi="標楷體" w:cs="BiauKai" w:hint="eastAsia"/>
          <w:color w:val="000000"/>
        </w:rPr>
        <w:t>、</w:t>
      </w:r>
      <w:r w:rsidR="004B6927" w:rsidRPr="00FF42AF">
        <w:rPr>
          <w:rFonts w:ascii="標楷體" w:eastAsia="標楷體" w:hAnsi="標楷體" w:cs="BiauKai" w:hint="eastAsia"/>
        </w:rPr>
        <w:t>場館</w:t>
      </w:r>
      <w:r w:rsidR="00767C41" w:rsidRPr="00FF42AF">
        <w:rPr>
          <w:rFonts w:ascii="標楷體" w:eastAsia="標楷體" w:hAnsi="標楷體" w:cs="BiauKai" w:hint="eastAsia"/>
        </w:rPr>
        <w:t>或研究中心</w:t>
      </w:r>
      <w:r w:rsidR="001A6EA8" w:rsidRPr="00093283">
        <w:rPr>
          <w:rFonts w:ascii="標楷體" w:eastAsia="標楷體" w:hAnsi="標楷體" w:cs="BiauKai" w:hint="eastAsia"/>
        </w:rPr>
        <w:t>均可</w:t>
      </w:r>
      <w:r w:rsidRPr="00093283">
        <w:rPr>
          <w:rFonts w:ascii="標楷體" w:eastAsia="標楷體" w:hAnsi="標楷體" w:cs="BiauKai"/>
        </w:rPr>
        <w:t>為</w:t>
      </w:r>
      <w:r w:rsidR="001A6EA8" w:rsidRPr="00093283">
        <w:rPr>
          <w:rFonts w:ascii="標楷體" w:eastAsia="標楷體" w:hAnsi="標楷體" w:cs="BiauKai" w:hint="eastAsia"/>
        </w:rPr>
        <w:t>申請人</w:t>
      </w:r>
      <w:r w:rsidR="007C24A5" w:rsidRPr="00093283">
        <w:rPr>
          <w:rFonts w:ascii="標楷體" w:eastAsia="標楷體" w:hAnsi="標楷體" w:cs="BiauKai"/>
        </w:rPr>
        <w:t>/</w:t>
      </w:r>
      <w:r w:rsidRPr="00093283">
        <w:rPr>
          <w:rFonts w:ascii="標楷體" w:eastAsia="標楷體" w:hAnsi="標楷體" w:cs="BiauKai"/>
        </w:rPr>
        <w:t>單位</w:t>
      </w:r>
      <w:r w:rsidR="004B6927" w:rsidRPr="00093283">
        <w:rPr>
          <w:rFonts w:ascii="標楷體" w:eastAsia="標楷體" w:hAnsi="標楷體" w:cs="BiauKai" w:hint="eastAsia"/>
        </w:rPr>
        <w:t>，</w:t>
      </w:r>
      <w:r w:rsidR="004B6927" w:rsidRPr="00FF42AF">
        <w:rPr>
          <w:rFonts w:ascii="標楷體" w:eastAsia="標楷體" w:hAnsi="標楷體" w:cs="BiauKai" w:hint="eastAsia"/>
        </w:rPr>
        <w:t>依照不同類別計畫進行申請。</w:t>
      </w:r>
    </w:p>
    <w:p w14:paraId="3E252D29" w14:textId="77777777" w:rsidR="00AD1C8F" w:rsidRPr="0008410A" w:rsidRDefault="00AD1C8F" w:rsidP="00084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/>
        <w:jc w:val="both"/>
        <w:rPr>
          <w:rFonts w:ascii="標楷體" w:eastAsia="標楷體" w:hAnsi="標楷體" w:cs="BiauKai"/>
          <w:color w:val="FF0000"/>
        </w:rPr>
      </w:pPr>
    </w:p>
    <w:p w14:paraId="00000011" w14:textId="6392816C" w:rsidR="00625D2F" w:rsidRPr="00AD1C8F" w:rsidRDefault="00D931AC" w:rsidP="00084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jc w:val="both"/>
        <w:rPr>
          <w:rFonts w:ascii="標楷體" w:eastAsia="標楷體" w:hAnsi="標楷體" w:cs="BiauKai"/>
          <w:color w:val="000000"/>
        </w:rPr>
      </w:pPr>
      <w:r w:rsidRPr="00AD1C8F">
        <w:rPr>
          <w:rFonts w:ascii="標楷體" w:eastAsia="標楷體" w:hAnsi="標楷體" w:cs="BiauKai"/>
          <w:color w:val="000000"/>
        </w:rPr>
        <w:t>計畫類別：</w:t>
      </w:r>
    </w:p>
    <w:p w14:paraId="00000012" w14:textId="648D9DE7" w:rsidR="00625D2F" w:rsidRPr="0008410A" w:rsidRDefault="00D931AC" w:rsidP="0008410A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3" w:hanging="568"/>
        <w:jc w:val="both"/>
        <w:rPr>
          <w:rFonts w:ascii="標楷體" w:eastAsia="標楷體" w:hAnsi="標楷體" w:cs="BiauKai"/>
          <w:b/>
          <w:color w:val="000000"/>
        </w:rPr>
      </w:pPr>
      <w:r w:rsidRPr="00AD1C8F">
        <w:rPr>
          <w:rFonts w:ascii="標楷體" w:eastAsia="標楷體" w:hAnsi="標楷體" w:cs="新細明體" w:hint="eastAsia"/>
          <w:b/>
          <w:color w:val="000000"/>
        </w:rPr>
        <w:t>藝</w:t>
      </w:r>
      <w:r w:rsidR="004B6927" w:rsidRPr="00AD1C8F">
        <w:rPr>
          <w:rFonts w:ascii="標楷體" w:eastAsia="標楷體" w:hAnsi="標楷體" w:cs="新細明體" w:hint="eastAsia"/>
          <w:b/>
          <w:color w:val="000000"/>
        </w:rPr>
        <w:t>術實踐</w:t>
      </w:r>
    </w:p>
    <w:p w14:paraId="088330B2" w14:textId="6D36B313" w:rsidR="004B6927" w:rsidRPr="0008410A" w:rsidRDefault="004B6927" w:rsidP="0008410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283"/>
        <w:jc w:val="both"/>
        <w:rPr>
          <w:rFonts w:ascii="標楷體" w:eastAsia="標楷體" w:hAnsi="標楷體" w:cs="Times New Roman"/>
          <w:b/>
          <w:bCs/>
          <w:color w:val="000000"/>
        </w:rPr>
      </w:pPr>
      <w:r w:rsidRPr="0008410A">
        <w:rPr>
          <w:rFonts w:ascii="標楷體" w:eastAsia="標楷體" w:hAnsi="標楷體" w:cs="BiauKai"/>
          <w:b/>
          <w:bCs/>
          <w:color w:val="FF0000"/>
        </w:rPr>
        <w:t>A</w:t>
      </w:r>
      <w:r w:rsidRPr="0008410A">
        <w:rPr>
          <w:rFonts w:ascii="標楷體" w:eastAsia="標楷體" w:hAnsi="標楷體" w:cs="BiauKai" w:hint="eastAsia"/>
          <w:b/>
          <w:bCs/>
          <w:color w:val="FF0000"/>
        </w:rPr>
        <w:t>類：</w:t>
      </w:r>
    </w:p>
    <w:p w14:paraId="2718C217" w14:textId="609CAB40" w:rsidR="004B6927" w:rsidRPr="00AD1C8F" w:rsidRDefault="004B6927" w:rsidP="0008410A">
      <w:pPr>
        <w:pStyle w:val="a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560" w:hanging="426"/>
        <w:jc w:val="both"/>
        <w:rPr>
          <w:rFonts w:ascii="標楷體" w:eastAsia="標楷體" w:hAnsi="標楷體" w:cs="新細明體"/>
          <w:color w:val="000000"/>
        </w:rPr>
      </w:pPr>
      <w:r w:rsidRPr="00AD1C8F">
        <w:rPr>
          <w:rFonts w:ascii="標楷體" w:eastAsia="標楷體" w:hAnsi="標楷體" w:cs="BiauKai"/>
        </w:rPr>
        <w:t>申請</w:t>
      </w:r>
      <w:r w:rsidRPr="00AD1C8F">
        <w:rPr>
          <w:rFonts w:ascii="標楷體" w:eastAsia="標楷體" w:hAnsi="標楷體" w:cs="BiauKai"/>
          <w:color w:val="000000"/>
        </w:rPr>
        <w:t>內容</w:t>
      </w:r>
      <w:r w:rsidRPr="00AD1C8F">
        <w:rPr>
          <w:rFonts w:ascii="標楷體" w:eastAsia="標楷體" w:hAnsi="標楷體" w:cs="BiauKai" w:hint="eastAsia"/>
          <w:color w:val="000000"/>
        </w:rPr>
        <w:t>：</w:t>
      </w:r>
      <w:r w:rsidRPr="00FF42AF">
        <w:rPr>
          <w:rFonts w:ascii="標楷體" w:eastAsia="標楷體" w:hAnsi="標楷體" w:cs="BiauKai" w:hint="eastAsia"/>
        </w:rPr>
        <w:t>師生團隊</w:t>
      </w:r>
      <w:r w:rsidRPr="00FF42AF">
        <w:rPr>
          <w:rFonts w:ascii="標楷體" w:eastAsia="標楷體" w:hAnsi="標楷體" w:cs="Times New Roman" w:hint="eastAsia"/>
        </w:rPr>
        <w:t>結合課程規劃，與地方</w:t>
      </w:r>
      <w:r w:rsidR="002B6EDC" w:rsidRPr="00FF42AF">
        <w:rPr>
          <w:rFonts w:ascii="標楷體" w:eastAsia="標楷體" w:hAnsi="標楷體" w:cs="Times New Roman" w:hint="eastAsia"/>
        </w:rPr>
        <w:t>單位</w:t>
      </w:r>
      <w:r w:rsidR="002B6EDC" w:rsidRPr="00FF42AF">
        <w:rPr>
          <w:rFonts w:ascii="標楷體" w:eastAsia="標楷體" w:hAnsi="標楷體" w:cs="Times New Roman"/>
        </w:rPr>
        <w:t>(如：</w:t>
      </w:r>
      <w:r w:rsidRPr="00FF42AF">
        <w:rPr>
          <w:rFonts w:ascii="標楷體" w:eastAsia="標楷體" w:hAnsi="標楷體" w:cs="Times New Roman" w:hint="eastAsia"/>
        </w:rPr>
        <w:t>政府、文化機構、學校或團體</w:t>
      </w:r>
      <w:r w:rsidR="002B6EDC" w:rsidRPr="00FF42AF">
        <w:rPr>
          <w:rFonts w:ascii="標楷體" w:eastAsia="標楷體" w:hAnsi="標楷體" w:cs="Times New Roman"/>
        </w:rPr>
        <w:t>)</w:t>
      </w:r>
      <w:r w:rsidRPr="00FF42AF">
        <w:rPr>
          <w:rFonts w:ascii="標楷體" w:eastAsia="標楷體" w:hAnsi="標楷體" w:cs="Times New Roman" w:hint="eastAsia"/>
        </w:rPr>
        <w:t>合作推動創作展演或藝術教育活動，以深化本校與地方藝術、文化及教育機構、團體的連結。</w:t>
      </w:r>
      <w:r w:rsidR="00093283">
        <w:rPr>
          <w:rFonts w:ascii="標楷體" w:eastAsia="標楷體" w:hAnsi="標楷體" w:cs="Times New Roman" w:hint="eastAsia"/>
          <w:color w:val="FF0000"/>
        </w:rPr>
        <w:t>展演活動地點、</w:t>
      </w:r>
      <w:r w:rsidR="00093283" w:rsidRPr="00FF42AF">
        <w:rPr>
          <w:rFonts w:ascii="標楷體" w:eastAsia="標楷體" w:hAnsi="標楷體" w:cs="Times New Roman" w:hint="eastAsia"/>
          <w:color w:val="FF0000"/>
        </w:rPr>
        <w:t>合作對象可為全國各地區，但</w:t>
      </w:r>
      <w:r w:rsidR="00093283" w:rsidRPr="00FF42AF">
        <w:rPr>
          <w:rFonts w:ascii="標楷體" w:eastAsia="標楷體" w:hAnsi="標楷體" w:cs="Times New Roman"/>
          <w:color w:val="FF0000"/>
        </w:rPr>
        <w:t>以</w:t>
      </w:r>
      <w:r w:rsidR="00093283" w:rsidRPr="00FF42AF">
        <w:rPr>
          <w:rFonts w:ascii="標楷體" w:eastAsia="標楷體" w:hAnsi="標楷體" w:cs="Times New Roman" w:hint="eastAsia"/>
          <w:color w:val="FF0000"/>
        </w:rPr>
        <w:t>與本校簽訂</w:t>
      </w:r>
      <w:r w:rsidR="00093283" w:rsidRPr="00FF42AF">
        <w:rPr>
          <w:rFonts w:ascii="標楷體" w:eastAsia="標楷體" w:hAnsi="標楷體" w:cs="Times New Roman"/>
          <w:color w:val="FF0000"/>
        </w:rPr>
        <w:t>MOU之地</w:t>
      </w:r>
      <w:r w:rsidR="00093283" w:rsidRPr="00FF42AF">
        <w:rPr>
          <w:rFonts w:ascii="標楷體" w:eastAsia="標楷體" w:hAnsi="標楷體" w:cs="Times New Roman" w:hint="eastAsia"/>
          <w:color w:val="FF0000"/>
        </w:rPr>
        <w:t>區</w:t>
      </w:r>
      <w:r w:rsidR="00093283" w:rsidRPr="00FF42AF">
        <w:rPr>
          <w:rFonts w:ascii="標楷體" w:eastAsia="標楷體" w:hAnsi="標楷體" w:cs="Times New Roman"/>
          <w:color w:val="FF0000"/>
        </w:rPr>
        <w:t>為優先</w:t>
      </w:r>
      <w:r w:rsidR="00093283" w:rsidRPr="00FF42AF">
        <w:rPr>
          <w:rFonts w:ascii="標楷體" w:eastAsia="標楷體" w:hAnsi="標楷體" w:cs="Times New Roman" w:hint="eastAsia"/>
          <w:color w:val="FF0000"/>
        </w:rPr>
        <w:t>。</w:t>
      </w:r>
    </w:p>
    <w:p w14:paraId="7BDAA419" w14:textId="2796476E" w:rsidR="004B6927" w:rsidRPr="00AD1C8F" w:rsidRDefault="004B6927" w:rsidP="0008410A">
      <w:pPr>
        <w:pStyle w:val="a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560" w:hanging="426"/>
        <w:jc w:val="both"/>
        <w:rPr>
          <w:rFonts w:ascii="標楷體" w:eastAsia="標楷體" w:hAnsi="標楷體" w:cs="新細明體"/>
          <w:color w:val="000000"/>
        </w:rPr>
      </w:pPr>
      <w:r w:rsidRPr="00AD1C8F">
        <w:rPr>
          <w:rFonts w:ascii="標楷體" w:eastAsia="標楷體" w:hAnsi="標楷體" w:cs="新細明體" w:hint="eastAsia"/>
          <w:color w:val="000000"/>
        </w:rPr>
        <w:t>申請對象：本校</w:t>
      </w:r>
      <w:r w:rsidRPr="00FF42AF">
        <w:rPr>
          <w:rFonts w:ascii="標楷體" w:eastAsia="標楷體" w:hAnsi="標楷體" w:cs="新細明體" w:hint="eastAsia"/>
          <w:b/>
          <w:bCs/>
          <w:color w:val="FF0000"/>
        </w:rPr>
        <w:t>專任教師</w:t>
      </w:r>
      <w:r w:rsidRPr="00AD1C8F">
        <w:rPr>
          <w:rFonts w:ascii="標楷體" w:eastAsia="標楷體" w:hAnsi="標楷體" w:cs="新細明體" w:hint="eastAsia"/>
          <w:color w:val="000000"/>
        </w:rPr>
        <w:t>均可提出申請，鼓勵跨課程聯合提案，</w:t>
      </w:r>
      <w:r w:rsidR="002B6EDC" w:rsidRPr="00AD1C8F">
        <w:rPr>
          <w:rFonts w:ascii="標楷體" w:eastAsia="標楷體" w:hAnsi="標楷體" w:cs="新細明體"/>
          <w:color w:val="000000"/>
        </w:rPr>
        <w:t>1</w:t>
      </w:r>
      <w:r w:rsidRPr="00AD1C8F">
        <w:rPr>
          <w:rFonts w:ascii="標楷體" w:eastAsia="標楷體" w:hAnsi="標楷體" w:cs="新細明體" w:hint="eastAsia"/>
          <w:color w:val="000000"/>
        </w:rPr>
        <w:t>名教師限申請</w:t>
      </w:r>
      <w:r w:rsidR="002B6EDC" w:rsidRPr="00AD1C8F">
        <w:rPr>
          <w:rFonts w:ascii="標楷體" w:eastAsia="標楷體" w:hAnsi="標楷體" w:cs="新細明體"/>
          <w:color w:val="000000"/>
        </w:rPr>
        <w:t>1</w:t>
      </w:r>
      <w:r w:rsidRPr="00AD1C8F">
        <w:rPr>
          <w:rFonts w:ascii="標楷體" w:eastAsia="標楷體" w:hAnsi="標楷體" w:cs="新細明體" w:hint="eastAsia"/>
          <w:color w:val="000000"/>
        </w:rPr>
        <w:t>案；跨課程合作限由合作教</w:t>
      </w:r>
      <w:r w:rsidR="00155BD2">
        <w:rPr>
          <w:rFonts w:ascii="標楷體" w:eastAsia="標楷體" w:hAnsi="標楷體" w:cs="新細明體" w:hint="eastAsia"/>
          <w:color w:val="000000"/>
        </w:rPr>
        <w:t>師</w:t>
      </w:r>
      <w:r w:rsidRPr="00AD1C8F">
        <w:rPr>
          <w:rFonts w:ascii="標楷體" w:eastAsia="標楷體" w:hAnsi="標楷體" w:cs="新細明體" w:hint="eastAsia"/>
          <w:color w:val="000000"/>
        </w:rPr>
        <w:t>其中</w:t>
      </w:r>
      <w:r w:rsidR="002B6EDC" w:rsidRPr="00AD1C8F">
        <w:rPr>
          <w:rFonts w:ascii="標楷體" w:eastAsia="標楷體" w:hAnsi="標楷體" w:cs="新細明體"/>
          <w:color w:val="000000"/>
        </w:rPr>
        <w:t>1</w:t>
      </w:r>
      <w:r w:rsidRPr="00AD1C8F">
        <w:rPr>
          <w:rFonts w:ascii="標楷體" w:eastAsia="標楷體" w:hAnsi="標楷體" w:cs="新細明體" w:hint="eastAsia"/>
          <w:color w:val="000000"/>
        </w:rPr>
        <w:t>人提出申請。</w:t>
      </w:r>
    </w:p>
    <w:p w14:paraId="6680CC8C" w14:textId="22EAACFD" w:rsidR="004B6927" w:rsidRPr="00FF42AF" w:rsidRDefault="004B6927">
      <w:pPr>
        <w:pStyle w:val="a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560" w:hanging="426"/>
        <w:jc w:val="both"/>
        <w:rPr>
          <w:rFonts w:ascii="標楷體" w:eastAsia="標楷體" w:hAnsi="標楷體" w:cs="新細明體"/>
          <w:color w:val="000000"/>
        </w:rPr>
      </w:pPr>
      <w:r w:rsidRPr="00AD1C8F">
        <w:rPr>
          <w:rFonts w:ascii="標楷體" w:eastAsia="標楷體" w:hAnsi="標楷體" w:cs="新細明體" w:hint="eastAsia"/>
          <w:color w:val="000000"/>
        </w:rPr>
        <w:t>補助經費：每案補助</w:t>
      </w:r>
      <w:r w:rsidRPr="00AD1C8F">
        <w:rPr>
          <w:rFonts w:ascii="標楷體" w:eastAsia="標楷體" w:hAnsi="標楷體" w:cs="新細明體" w:hint="eastAsia"/>
          <w:b/>
          <w:bCs/>
        </w:rPr>
        <w:t>業務費</w:t>
      </w:r>
      <w:r w:rsidRPr="00AD1C8F">
        <w:rPr>
          <w:rFonts w:ascii="標楷體" w:eastAsia="標楷體" w:hAnsi="標楷體" w:cs="Times New Roman"/>
          <w:b/>
          <w:bCs/>
          <w:u w:val="single"/>
        </w:rPr>
        <w:t>25</w:t>
      </w:r>
      <w:r w:rsidRPr="00AD1C8F">
        <w:rPr>
          <w:rFonts w:ascii="標楷體" w:eastAsia="標楷體" w:hAnsi="標楷體" w:cs="新細明體" w:hint="eastAsia"/>
          <w:b/>
          <w:bCs/>
        </w:rPr>
        <w:t>萬元為</w:t>
      </w:r>
      <w:r w:rsidRPr="00AD1C8F">
        <w:rPr>
          <w:rFonts w:ascii="標楷體" w:eastAsia="標楷體" w:hAnsi="標楷體" w:cs="Times New Roman"/>
          <w:b/>
          <w:bCs/>
        </w:rPr>
        <w:t>上限</w:t>
      </w:r>
      <w:r w:rsidRPr="00AD1C8F">
        <w:rPr>
          <w:rFonts w:ascii="標楷體" w:eastAsia="標楷體" w:hAnsi="標楷體" w:cs="BiauKai"/>
          <w:color w:val="000000"/>
        </w:rPr>
        <w:t>。</w:t>
      </w:r>
    </w:p>
    <w:p w14:paraId="3CBC3143" w14:textId="660F93E0" w:rsidR="004B6927" w:rsidRPr="0008410A" w:rsidRDefault="004B6927" w:rsidP="0008410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283"/>
        <w:jc w:val="both"/>
        <w:rPr>
          <w:rFonts w:ascii="標楷體" w:eastAsia="標楷體" w:hAnsi="標楷體" w:cs="Times New Roman"/>
          <w:b/>
          <w:bCs/>
          <w:color w:val="000000"/>
        </w:rPr>
      </w:pPr>
      <w:r w:rsidRPr="0008410A">
        <w:rPr>
          <w:rFonts w:ascii="標楷體" w:eastAsia="標楷體" w:hAnsi="標楷體" w:cs="BiauKai"/>
          <w:b/>
          <w:bCs/>
          <w:color w:val="FF0000"/>
        </w:rPr>
        <w:t>B類</w:t>
      </w:r>
      <w:r w:rsidRPr="0008410A">
        <w:rPr>
          <w:rFonts w:ascii="標楷體" w:eastAsia="標楷體" w:hAnsi="標楷體" w:cs="BiauKai" w:hint="eastAsia"/>
          <w:b/>
          <w:bCs/>
          <w:color w:val="FF0000"/>
        </w:rPr>
        <w:t>：</w:t>
      </w:r>
    </w:p>
    <w:p w14:paraId="7BD1FEB3" w14:textId="77777777" w:rsidR="002B6EDC" w:rsidRPr="00AD1C8F" w:rsidRDefault="004B6927" w:rsidP="0008410A">
      <w:pPr>
        <w:pStyle w:val="a4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473" w:left="1560" w:hangingChars="177" w:hanging="425"/>
        <w:jc w:val="both"/>
        <w:rPr>
          <w:rFonts w:ascii="標楷體" w:eastAsia="標楷體" w:hAnsi="標楷體" w:cs="新細明體"/>
          <w:color w:val="000000"/>
        </w:rPr>
      </w:pPr>
      <w:r w:rsidRPr="00AD1C8F">
        <w:rPr>
          <w:rFonts w:ascii="標楷體" w:eastAsia="標楷體" w:hAnsi="標楷體" w:cs="BiauKai"/>
        </w:rPr>
        <w:t>申請</w:t>
      </w:r>
      <w:r w:rsidRPr="00AD1C8F">
        <w:rPr>
          <w:rFonts w:ascii="標楷體" w:eastAsia="標楷體" w:hAnsi="標楷體" w:cs="BiauKai"/>
          <w:color w:val="000000"/>
        </w:rPr>
        <w:t>內容</w:t>
      </w:r>
      <w:r w:rsidRPr="00AD1C8F">
        <w:rPr>
          <w:rFonts w:ascii="標楷體" w:eastAsia="標楷體" w:hAnsi="標楷體" w:cs="BiauKai" w:hint="eastAsia"/>
          <w:color w:val="000000"/>
        </w:rPr>
        <w:t>：</w:t>
      </w:r>
      <w:r w:rsidRPr="00AD1C8F">
        <w:rPr>
          <w:rFonts w:ascii="標楷體" w:eastAsia="標楷體" w:hAnsi="標楷體" w:cs="BiauKai"/>
          <w:color w:val="000000"/>
        </w:rPr>
        <w:t>已完成校內製作之優</w:t>
      </w:r>
      <w:r w:rsidRPr="00AD1C8F">
        <w:rPr>
          <w:rFonts w:ascii="標楷體" w:eastAsia="標楷體" w:hAnsi="標楷體" w:cs="新細明體" w:hint="eastAsia"/>
          <w:color w:val="000000"/>
        </w:rPr>
        <w:t>質展演節目，進行</w:t>
      </w:r>
      <w:r w:rsidRPr="00AD1C8F">
        <w:rPr>
          <w:rFonts w:ascii="標楷體" w:eastAsia="標楷體" w:hAnsi="標楷體" w:cs="Times New Roman"/>
          <w:color w:val="000000"/>
        </w:rPr>
        <w:t>校外</w:t>
      </w:r>
      <w:r w:rsidRPr="00AD1C8F">
        <w:rPr>
          <w:rFonts w:ascii="標楷體" w:eastAsia="標楷體" w:hAnsi="標楷體" w:cs="Times New Roman" w:hint="eastAsia"/>
          <w:color w:val="000000"/>
        </w:rPr>
        <w:t>或線上之</w:t>
      </w:r>
      <w:r w:rsidRPr="00AD1C8F">
        <w:rPr>
          <w:rFonts w:ascii="標楷體" w:eastAsia="標楷體" w:hAnsi="標楷體" w:cs="新細明體" w:hint="eastAsia"/>
          <w:color w:val="000000"/>
        </w:rPr>
        <w:t>展演推廣；以業於校內完成展演</w:t>
      </w:r>
      <w:r w:rsidRPr="00AD1C8F">
        <w:rPr>
          <w:rFonts w:ascii="標楷體" w:eastAsia="標楷體" w:hAnsi="標楷體" w:cs="Times New Roman"/>
          <w:color w:val="000000"/>
        </w:rPr>
        <w:t>/展覽，</w:t>
      </w:r>
      <w:r w:rsidRPr="00AD1C8F">
        <w:rPr>
          <w:rFonts w:ascii="標楷體" w:eastAsia="標楷體" w:hAnsi="標楷體" w:cs="新細明體" w:hint="eastAsia"/>
          <w:color w:val="000000"/>
        </w:rPr>
        <w:t>並已明確</w:t>
      </w:r>
      <w:r w:rsidRPr="00AD1C8F">
        <w:rPr>
          <w:rFonts w:ascii="標楷體" w:eastAsia="標楷體" w:hAnsi="標楷體" w:cs="Times New Roman"/>
          <w:color w:val="000000"/>
        </w:rPr>
        <w:t>規劃</w:t>
      </w:r>
      <w:r w:rsidRPr="00AD1C8F">
        <w:rPr>
          <w:rFonts w:ascii="標楷體" w:eastAsia="標楷體" w:hAnsi="標楷體" w:cs="新細明體" w:hint="eastAsia"/>
          <w:color w:val="000000"/>
        </w:rPr>
        <w:t>校外展演</w:t>
      </w:r>
      <w:r w:rsidRPr="00AD1C8F">
        <w:rPr>
          <w:rFonts w:ascii="標楷體" w:eastAsia="標楷體" w:hAnsi="標楷體" w:cs="Times New Roman"/>
          <w:color w:val="000000"/>
        </w:rPr>
        <w:t>/展覽</w:t>
      </w:r>
      <w:r w:rsidRPr="00AD1C8F">
        <w:rPr>
          <w:rFonts w:ascii="標楷體" w:eastAsia="標楷體" w:hAnsi="標楷體" w:cs="新細明體" w:hint="eastAsia"/>
          <w:color w:val="000000"/>
        </w:rPr>
        <w:t>案為優先（需檢附展演</w:t>
      </w:r>
      <w:r w:rsidRPr="00AD1C8F">
        <w:rPr>
          <w:rFonts w:ascii="標楷體" w:eastAsia="標楷體" w:hAnsi="標楷體" w:cs="Times New Roman"/>
          <w:color w:val="000000"/>
        </w:rPr>
        <w:t>/展覽</w:t>
      </w:r>
      <w:r w:rsidRPr="00AD1C8F">
        <w:rPr>
          <w:rFonts w:ascii="標楷體" w:eastAsia="標楷體" w:hAnsi="標楷體" w:cs="新細明體" w:hint="eastAsia"/>
          <w:color w:val="000000"/>
        </w:rPr>
        <w:t>邀請或場地檔期確認證明等</w:t>
      </w:r>
      <w:r w:rsidRPr="00AD1C8F">
        <w:rPr>
          <w:rFonts w:ascii="標楷體" w:eastAsia="標楷體" w:hAnsi="標楷體" w:cs="Times New Roman"/>
          <w:color w:val="000000"/>
        </w:rPr>
        <w:t>文件</w:t>
      </w:r>
      <w:r w:rsidRPr="00AD1C8F">
        <w:rPr>
          <w:rFonts w:ascii="標楷體" w:eastAsia="標楷體" w:hAnsi="標楷體" w:cs="新細明體" w:hint="eastAsia"/>
          <w:color w:val="000000"/>
        </w:rPr>
        <w:t>，不包含學生畢製、課堂學習成果展演</w:t>
      </w:r>
      <w:r w:rsidRPr="00AD1C8F">
        <w:rPr>
          <w:rFonts w:ascii="標楷體" w:eastAsia="標楷體" w:hAnsi="標楷體" w:cs="Times New Roman"/>
          <w:color w:val="000000"/>
        </w:rPr>
        <w:t>/</w:t>
      </w:r>
      <w:r w:rsidRPr="00AD1C8F">
        <w:rPr>
          <w:rFonts w:ascii="標楷體" w:eastAsia="標楷體" w:hAnsi="標楷體" w:cs="新細明體" w:hint="eastAsia"/>
          <w:color w:val="000000"/>
        </w:rPr>
        <w:t>展覽</w:t>
      </w:r>
      <w:r w:rsidRPr="00AD1C8F">
        <w:rPr>
          <w:rFonts w:ascii="標楷體" w:eastAsia="標楷體" w:hAnsi="標楷體" w:cs="Times New Roman"/>
          <w:color w:val="000000"/>
        </w:rPr>
        <w:t>）</w:t>
      </w:r>
      <w:r w:rsidRPr="00AD1C8F">
        <w:rPr>
          <w:rFonts w:ascii="標楷體" w:eastAsia="標楷體" w:hAnsi="標楷體" w:cs="新細明體" w:hint="eastAsia"/>
          <w:color w:val="000000"/>
        </w:rPr>
        <w:t>。</w:t>
      </w:r>
    </w:p>
    <w:p w14:paraId="09BC4B85" w14:textId="5E5A2483" w:rsidR="002B6EDC" w:rsidRPr="0008410A" w:rsidRDefault="004B6927" w:rsidP="0008410A">
      <w:pPr>
        <w:pStyle w:val="a4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473" w:left="1560" w:hangingChars="177" w:hanging="425"/>
        <w:jc w:val="both"/>
        <w:rPr>
          <w:rFonts w:ascii="標楷體" w:eastAsia="標楷體" w:hAnsi="標楷體" w:cs="新細明體"/>
          <w:color w:val="000000"/>
        </w:rPr>
      </w:pPr>
      <w:r w:rsidRPr="0008410A">
        <w:rPr>
          <w:rFonts w:ascii="標楷體" w:eastAsia="標楷體" w:hAnsi="標楷體" w:cs="BiauKai" w:hint="eastAsia"/>
        </w:rPr>
        <w:t>申請對象：以</w:t>
      </w:r>
      <w:r w:rsidRPr="0008410A">
        <w:rPr>
          <w:rFonts w:ascii="標楷體" w:eastAsia="標楷體" w:hAnsi="標楷體" w:cs="BiauKai" w:hint="eastAsia"/>
          <w:b/>
          <w:bCs/>
          <w:color w:val="FF0000"/>
        </w:rPr>
        <w:t>學院</w:t>
      </w:r>
      <w:r w:rsidRPr="0008410A">
        <w:rPr>
          <w:rFonts w:ascii="標楷體" w:eastAsia="標楷體" w:hAnsi="標楷體" w:cs="BiauKai" w:hint="eastAsia"/>
        </w:rPr>
        <w:t>為申請單位，每單位限申請</w:t>
      </w:r>
      <w:r w:rsidR="002B6EDC" w:rsidRPr="00AD1C8F">
        <w:rPr>
          <w:rFonts w:ascii="標楷體" w:eastAsia="標楷體" w:hAnsi="標楷體" w:cs="BiauKai"/>
        </w:rPr>
        <w:t>1</w:t>
      </w:r>
      <w:r w:rsidRPr="0008410A">
        <w:rPr>
          <w:rFonts w:ascii="標楷體" w:eastAsia="標楷體" w:hAnsi="標楷體" w:cs="BiauKai" w:hint="eastAsia"/>
        </w:rPr>
        <w:t>案。</w:t>
      </w:r>
    </w:p>
    <w:p w14:paraId="7C7F9E25" w14:textId="27EFA626" w:rsidR="002B6EDC" w:rsidRPr="0008410A" w:rsidRDefault="004B6927" w:rsidP="0008410A">
      <w:pPr>
        <w:pStyle w:val="a4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473" w:left="1560" w:hangingChars="177" w:hanging="425"/>
        <w:jc w:val="both"/>
        <w:rPr>
          <w:rFonts w:ascii="標楷體" w:eastAsia="標楷體" w:hAnsi="標楷體" w:cs="新細明體"/>
          <w:color w:val="000000"/>
        </w:rPr>
      </w:pPr>
      <w:r w:rsidRPr="0008410A">
        <w:rPr>
          <w:rFonts w:ascii="標楷體" w:eastAsia="標楷體" w:hAnsi="標楷體" w:cs="新細明體" w:hint="eastAsia"/>
          <w:color w:val="000000"/>
        </w:rPr>
        <w:lastRenderedPageBreak/>
        <w:t>補助經費：每案補助</w:t>
      </w:r>
      <w:r w:rsidRPr="0008410A">
        <w:rPr>
          <w:rFonts w:ascii="標楷體" w:eastAsia="標楷體" w:hAnsi="標楷體" w:cs="新細明體" w:hint="eastAsia"/>
          <w:b/>
          <w:bCs/>
          <w:color w:val="000000"/>
        </w:rPr>
        <w:t>業務費以</w:t>
      </w:r>
      <w:r w:rsidRPr="0008410A">
        <w:rPr>
          <w:rFonts w:ascii="標楷體" w:eastAsia="標楷體" w:hAnsi="標楷體" w:cs="新細明體"/>
          <w:b/>
          <w:bCs/>
          <w:color w:val="000000"/>
          <w:u w:val="single"/>
        </w:rPr>
        <w:t>60</w:t>
      </w:r>
      <w:r w:rsidRPr="0008410A">
        <w:rPr>
          <w:rFonts w:ascii="標楷體" w:eastAsia="標楷體" w:hAnsi="標楷體" w:cs="新細明體" w:hint="eastAsia"/>
          <w:b/>
          <w:bCs/>
          <w:color w:val="000000"/>
        </w:rPr>
        <w:t>萬元為上限</w:t>
      </w:r>
      <w:r w:rsidRPr="0008410A">
        <w:rPr>
          <w:rFonts w:ascii="標楷體" w:eastAsia="標楷體" w:hAnsi="標楷體" w:cs="新細明體" w:hint="eastAsia"/>
          <w:color w:val="000000"/>
        </w:rPr>
        <w:t>。</w:t>
      </w:r>
    </w:p>
    <w:p w14:paraId="00000015" w14:textId="1F2221E0" w:rsidR="00625D2F" w:rsidRPr="0008410A" w:rsidRDefault="00625D2F" w:rsidP="0008410A">
      <w:pPr>
        <w:pStyle w:val="a4"/>
        <w:spacing w:line="360" w:lineRule="auto"/>
        <w:ind w:leftChars="0" w:left="0"/>
        <w:rPr>
          <w:rFonts w:ascii="標楷體" w:eastAsia="標楷體" w:hAnsi="標楷體" w:cs="BiauKai"/>
        </w:rPr>
      </w:pPr>
    </w:p>
    <w:p w14:paraId="00000018" w14:textId="11CEB0C5" w:rsidR="00625D2F" w:rsidRPr="00AD1C8F" w:rsidRDefault="00D931AC" w:rsidP="0008410A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993" w:hanging="567"/>
        <w:jc w:val="both"/>
        <w:rPr>
          <w:rFonts w:ascii="標楷體" w:eastAsia="標楷體" w:hAnsi="標楷體" w:cs="新細明體"/>
          <w:b/>
          <w:color w:val="000000"/>
        </w:rPr>
      </w:pPr>
      <w:r w:rsidRPr="00AD1C8F">
        <w:rPr>
          <w:rFonts w:ascii="標楷體" w:eastAsia="標楷體" w:hAnsi="標楷體" w:cs="新細明體"/>
          <w:b/>
          <w:color w:val="000000"/>
        </w:rPr>
        <w:t>藝</w:t>
      </w:r>
      <w:r w:rsidR="002B6EDC" w:rsidRPr="00AD1C8F">
        <w:rPr>
          <w:rFonts w:ascii="標楷體" w:eastAsia="標楷體" w:hAnsi="標楷體" w:cs="新細明體" w:hint="eastAsia"/>
          <w:b/>
          <w:color w:val="000000"/>
        </w:rPr>
        <w:t>大開門</w:t>
      </w:r>
    </w:p>
    <w:p w14:paraId="0B04D794" w14:textId="1FFB3C74" w:rsidR="004B6927" w:rsidRPr="00093283" w:rsidRDefault="004B692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</w:rPr>
      </w:pPr>
      <w:r w:rsidRPr="00AD1C8F">
        <w:rPr>
          <w:rFonts w:ascii="標楷體" w:eastAsia="標楷體" w:hAnsi="標楷體" w:cs="BiauKai"/>
        </w:rPr>
        <w:t>申請</w:t>
      </w:r>
      <w:r w:rsidRPr="00AD1C8F">
        <w:rPr>
          <w:rFonts w:ascii="標楷體" w:eastAsia="標楷體" w:hAnsi="標楷體" w:cs="新細明體" w:hint="eastAsia"/>
        </w:rPr>
        <w:t>內容：以本校既有創作展演資源為基礎，於校內辦理藝術教育推廣活動，搭配展演節目</w:t>
      </w:r>
      <w:r w:rsidRPr="00AD1C8F">
        <w:rPr>
          <w:rFonts w:ascii="標楷體" w:eastAsia="標楷體" w:hAnsi="標楷體" w:cs="BiauKai"/>
        </w:rPr>
        <w:t>，</w:t>
      </w:r>
      <w:r w:rsidRPr="00AD1C8F">
        <w:rPr>
          <w:rFonts w:ascii="標楷體" w:eastAsia="標楷體" w:hAnsi="標楷體" w:cs="新細明體" w:hint="eastAsia"/>
        </w:rPr>
        <w:t>規劃針對校外人士增加藝術接觸之體驗、提升美感認知之深入工作坊或相關講座等。</w:t>
      </w:r>
      <w:r w:rsidR="00093283" w:rsidRPr="00AD1C8F">
        <w:rPr>
          <w:rFonts w:ascii="標楷體" w:eastAsia="標楷體" w:hAnsi="標楷體" w:cs="新細明體" w:hint="eastAsia"/>
        </w:rPr>
        <w:t>申請本類計畫應搭配申請單位所辦理之展演，規劃相關藝術教育、美感教育推廣工作坊，計畫須</w:t>
      </w:r>
      <w:r w:rsidR="00093283" w:rsidRPr="00AD1C8F">
        <w:rPr>
          <w:rFonts w:ascii="標楷體" w:eastAsia="標楷體" w:hAnsi="標楷體" w:cs="BiauKai" w:hint="eastAsia"/>
          <w:color w:val="000000"/>
        </w:rPr>
        <w:t>提出具體辦理場次與預估推廣活動參與人數。</w:t>
      </w:r>
    </w:p>
    <w:p w14:paraId="53CEF63F" w14:textId="4951D4EC" w:rsidR="004B6927" w:rsidRPr="00AD1C8F" w:rsidRDefault="004B6927" w:rsidP="0008410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</w:rPr>
      </w:pPr>
      <w:r w:rsidRPr="00AD1C8F">
        <w:rPr>
          <w:rFonts w:ascii="標楷體" w:eastAsia="標楷體" w:hAnsi="標楷體" w:cs="新細明體" w:hint="eastAsia"/>
        </w:rPr>
        <w:t>申請對象：本校</w:t>
      </w:r>
      <w:r w:rsidRPr="00FF42AF">
        <w:rPr>
          <w:rFonts w:ascii="標楷體" w:eastAsia="標楷體" w:hAnsi="標楷體" w:cs="新細明體" w:hint="eastAsia"/>
          <w:b/>
          <w:bCs/>
          <w:color w:val="FF0000"/>
        </w:rPr>
        <w:t>教學單位、</w:t>
      </w:r>
      <w:r w:rsidR="002B6EDC" w:rsidRPr="00FF42AF">
        <w:rPr>
          <w:rFonts w:ascii="標楷體" w:eastAsia="標楷體" w:hAnsi="標楷體" w:cs="新細明體" w:hint="eastAsia"/>
          <w:b/>
          <w:bCs/>
          <w:color w:val="FF0000"/>
        </w:rPr>
        <w:t>場館、</w:t>
      </w:r>
      <w:r w:rsidRPr="00FF42AF">
        <w:rPr>
          <w:rFonts w:ascii="標楷體" w:eastAsia="標楷體" w:hAnsi="標楷體" w:cs="新細明體" w:hint="eastAsia"/>
          <w:b/>
          <w:bCs/>
          <w:color w:val="FF0000"/>
        </w:rPr>
        <w:t>研究中心</w:t>
      </w:r>
      <w:r w:rsidRPr="00AD1C8F">
        <w:rPr>
          <w:rFonts w:ascii="標楷體" w:eastAsia="標楷體" w:hAnsi="標楷體" w:cs="新細明體" w:hint="eastAsia"/>
        </w:rPr>
        <w:t>均可提出申請，每單位限申請</w:t>
      </w:r>
      <w:r w:rsidR="002B6EDC" w:rsidRPr="00AD1C8F">
        <w:rPr>
          <w:rFonts w:ascii="標楷體" w:eastAsia="標楷體" w:hAnsi="標楷體" w:cs="新細明體"/>
        </w:rPr>
        <w:t>1</w:t>
      </w:r>
      <w:r w:rsidRPr="00AD1C8F">
        <w:rPr>
          <w:rFonts w:ascii="標楷體" w:eastAsia="標楷體" w:hAnsi="標楷體" w:cs="新細明體" w:hint="eastAsia"/>
        </w:rPr>
        <w:t>案。</w:t>
      </w:r>
    </w:p>
    <w:p w14:paraId="65D3484C" w14:textId="4C50276F" w:rsidR="004B6927" w:rsidRPr="00093283" w:rsidRDefault="004B692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</w:rPr>
      </w:pPr>
      <w:r w:rsidRPr="00AD1C8F">
        <w:rPr>
          <w:rFonts w:ascii="標楷體" w:eastAsia="標楷體" w:hAnsi="標楷體" w:cs="新細明體" w:hint="eastAsia"/>
        </w:rPr>
        <w:t>補助經費：每案補助</w:t>
      </w:r>
      <w:r w:rsidRPr="00AD1C8F">
        <w:rPr>
          <w:rFonts w:ascii="標楷體" w:eastAsia="標楷體" w:hAnsi="標楷體" w:cs="新細明體" w:hint="eastAsia"/>
          <w:b/>
          <w:bCs/>
        </w:rPr>
        <w:t>業務費</w:t>
      </w:r>
      <w:r w:rsidRPr="00AD1C8F">
        <w:rPr>
          <w:rFonts w:ascii="標楷體" w:eastAsia="標楷體" w:hAnsi="標楷體" w:cs="BiauKai"/>
          <w:b/>
          <w:bCs/>
        </w:rPr>
        <w:t>以</w:t>
      </w:r>
      <w:r w:rsidRPr="00AD1C8F">
        <w:rPr>
          <w:rFonts w:ascii="標楷體" w:eastAsia="標楷體" w:hAnsi="標楷體" w:cs="BiauKai"/>
          <w:b/>
          <w:bCs/>
          <w:u w:val="single"/>
        </w:rPr>
        <w:t>50</w:t>
      </w:r>
      <w:r w:rsidRPr="00AD1C8F">
        <w:rPr>
          <w:rFonts w:ascii="標楷體" w:eastAsia="標楷體" w:hAnsi="標楷體" w:cs="新細明體" w:hint="eastAsia"/>
          <w:b/>
          <w:bCs/>
        </w:rPr>
        <w:t>萬元為</w:t>
      </w:r>
      <w:r w:rsidRPr="00AD1C8F">
        <w:rPr>
          <w:rFonts w:ascii="標楷體" w:eastAsia="標楷體" w:hAnsi="標楷體" w:cs="BiauKai"/>
          <w:b/>
          <w:bCs/>
        </w:rPr>
        <w:t>上限</w:t>
      </w:r>
      <w:r w:rsidRPr="00AD1C8F">
        <w:rPr>
          <w:rFonts w:ascii="標楷體" w:eastAsia="標楷體" w:hAnsi="標楷體" w:cs="新細明體" w:hint="eastAsia"/>
        </w:rPr>
        <w:t>。</w:t>
      </w:r>
      <w:r w:rsidRPr="00093283">
        <w:rPr>
          <w:rFonts w:ascii="標楷體" w:eastAsia="標楷體" w:hAnsi="標楷體" w:cs="新細明體" w:hint="eastAsia"/>
        </w:rPr>
        <w:t>經費</w:t>
      </w:r>
      <w:r w:rsidRPr="00093283">
        <w:rPr>
          <w:rFonts w:ascii="標楷體" w:eastAsia="標楷體" w:hAnsi="標楷體" w:cs="BiauKai"/>
        </w:rPr>
        <w:t>限用於藝術教育推廣活動，不可</w:t>
      </w:r>
      <w:r w:rsidRPr="00093283">
        <w:rPr>
          <w:rFonts w:ascii="標楷體" w:eastAsia="標楷體" w:hAnsi="標楷體" w:cs="BiauKai" w:hint="eastAsia"/>
        </w:rPr>
        <w:t>使用於</w:t>
      </w:r>
      <w:r w:rsidRPr="00093283">
        <w:rPr>
          <w:rFonts w:ascii="標楷體" w:eastAsia="標楷體" w:hAnsi="標楷體" w:cs="BiauKai"/>
        </w:rPr>
        <w:t>關渡藝術節展演節目之演出費，</w:t>
      </w:r>
      <w:r w:rsidRPr="00093283">
        <w:rPr>
          <w:rFonts w:ascii="標楷體" w:eastAsia="標楷體" w:hAnsi="標楷體" w:cs="新細明體" w:hint="eastAsia"/>
        </w:rPr>
        <w:t>亦</w:t>
      </w:r>
      <w:r w:rsidRPr="00093283">
        <w:rPr>
          <w:rFonts w:ascii="標楷體" w:eastAsia="標楷體" w:hAnsi="標楷體" w:cs="BiauKai"/>
        </w:rPr>
        <w:t>不能僅辦理演後座談</w:t>
      </w:r>
      <w:r w:rsidRPr="00093283">
        <w:rPr>
          <w:rFonts w:ascii="標楷體" w:eastAsia="標楷體" w:hAnsi="標楷體" w:cs="新細明體" w:hint="eastAsia"/>
        </w:rPr>
        <w:t>。</w:t>
      </w:r>
    </w:p>
    <w:p w14:paraId="13F0102D" w14:textId="77777777" w:rsidR="00AD1C8F" w:rsidRPr="0008410A" w:rsidRDefault="00AD1C8F" w:rsidP="00084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0"/>
        <w:jc w:val="both"/>
        <w:rPr>
          <w:rFonts w:ascii="標楷體" w:eastAsia="標楷體" w:hAnsi="標楷體" w:cs="BiauKai"/>
          <w:color w:val="000000"/>
        </w:rPr>
      </w:pPr>
    </w:p>
    <w:p w14:paraId="5CCA7E32" w14:textId="77777777" w:rsidR="00892A4B" w:rsidRPr="00AD1C8F" w:rsidRDefault="00892A4B" w:rsidP="0008410A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jc w:val="both"/>
        <w:rPr>
          <w:rFonts w:ascii="標楷體" w:eastAsia="標楷體" w:hAnsi="標楷體" w:cs="BiauKai"/>
          <w:vanish/>
          <w:color w:val="000000"/>
        </w:rPr>
      </w:pPr>
    </w:p>
    <w:p w14:paraId="51DD2589" w14:textId="77777777" w:rsidR="00892A4B" w:rsidRPr="00AD1C8F" w:rsidRDefault="00892A4B" w:rsidP="0008410A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jc w:val="both"/>
        <w:rPr>
          <w:rFonts w:ascii="標楷體" w:eastAsia="標楷體" w:hAnsi="標楷體" w:cs="BiauKai"/>
          <w:vanish/>
          <w:color w:val="000000"/>
        </w:rPr>
      </w:pPr>
    </w:p>
    <w:p w14:paraId="0000001C" w14:textId="77777777" w:rsidR="00625D2F" w:rsidRPr="00AD1C8F" w:rsidRDefault="00D931AC" w:rsidP="00084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jc w:val="both"/>
        <w:rPr>
          <w:rFonts w:ascii="標楷體" w:eastAsia="標楷體" w:hAnsi="標楷體" w:cs="BiauKai"/>
          <w:color w:val="000000"/>
        </w:rPr>
      </w:pPr>
      <w:r w:rsidRPr="00AD1C8F">
        <w:rPr>
          <w:rFonts w:ascii="標楷體" w:eastAsia="標楷體" w:hAnsi="標楷體" w:cs="BiauKai"/>
          <w:color w:val="000000"/>
        </w:rPr>
        <w:t>申請作業：</w:t>
      </w:r>
    </w:p>
    <w:p w14:paraId="0000001D" w14:textId="68A6D4E5" w:rsidR="00625D2F" w:rsidRPr="00AD1C8F" w:rsidRDefault="00886963" w:rsidP="0008410A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513"/>
        <w:jc w:val="both"/>
        <w:rPr>
          <w:rFonts w:ascii="標楷體" w:eastAsia="標楷體" w:hAnsi="標楷體" w:cs="BiauKai"/>
          <w:color w:val="000000"/>
        </w:rPr>
      </w:pPr>
      <w:r w:rsidRPr="00AD1C8F">
        <w:rPr>
          <w:rFonts w:ascii="標楷體" w:eastAsia="標楷體" w:hAnsi="標楷體" w:cs="BiauKai"/>
          <w:color w:val="000000"/>
        </w:rPr>
        <w:t>申請時間：</w:t>
      </w:r>
      <w:r w:rsidRPr="00AD1C8F">
        <w:rPr>
          <w:rFonts w:ascii="標楷體" w:eastAsia="標楷體" w:hAnsi="標楷體" w:cs="BiauKai" w:hint="eastAsia"/>
          <w:b/>
          <w:bCs/>
        </w:rPr>
        <w:t>即日起至</w:t>
      </w:r>
      <w:r w:rsidR="002E1F5D" w:rsidRPr="0008410A">
        <w:rPr>
          <w:rFonts w:ascii="標楷體" w:eastAsia="標楷體" w:hAnsi="標楷體" w:cs="BiauKai"/>
          <w:b/>
          <w:bCs/>
          <w:color w:val="FF0000"/>
          <w:u w:val="single"/>
        </w:rPr>
        <w:t>110</w:t>
      </w:r>
      <w:r w:rsidRPr="0008410A">
        <w:rPr>
          <w:rFonts w:ascii="標楷體" w:eastAsia="標楷體" w:hAnsi="標楷體" w:cs="BiauKai" w:hint="eastAsia"/>
          <w:b/>
          <w:bCs/>
          <w:color w:val="FF0000"/>
          <w:u w:val="single"/>
        </w:rPr>
        <w:t>年</w:t>
      </w:r>
      <w:r w:rsidR="002E1F5D" w:rsidRPr="0008410A">
        <w:rPr>
          <w:rFonts w:ascii="標楷體" w:eastAsia="標楷體" w:hAnsi="標楷體" w:cs="BiauKai"/>
          <w:b/>
          <w:bCs/>
          <w:color w:val="FF0000"/>
          <w:u w:val="single"/>
        </w:rPr>
        <w:t xml:space="preserve"> </w:t>
      </w:r>
      <w:r w:rsidR="000D7C1F">
        <w:rPr>
          <w:rFonts w:ascii="標楷體" w:eastAsia="標楷體" w:hAnsi="標楷體" w:cs="BiauKai" w:hint="eastAsia"/>
          <w:b/>
          <w:bCs/>
          <w:color w:val="FF0000"/>
          <w:u w:val="single"/>
        </w:rPr>
        <w:t>4</w:t>
      </w:r>
      <w:r w:rsidRPr="0008410A">
        <w:rPr>
          <w:rFonts w:ascii="標楷體" w:eastAsia="標楷體" w:hAnsi="標楷體" w:cs="BiauKai" w:hint="eastAsia"/>
          <w:b/>
          <w:bCs/>
          <w:color w:val="FF0000"/>
          <w:u w:val="single"/>
        </w:rPr>
        <w:t>月</w:t>
      </w:r>
      <w:r w:rsidR="002E1F5D" w:rsidRPr="0008410A">
        <w:rPr>
          <w:rFonts w:ascii="標楷體" w:eastAsia="標楷體" w:hAnsi="標楷體" w:cs="BiauKai"/>
          <w:b/>
          <w:bCs/>
          <w:color w:val="FF0000"/>
          <w:u w:val="single"/>
        </w:rPr>
        <w:t xml:space="preserve"> </w:t>
      </w:r>
      <w:r w:rsidR="000D7C1F">
        <w:rPr>
          <w:rFonts w:ascii="標楷體" w:eastAsia="標楷體" w:hAnsi="標楷體" w:cs="BiauKai" w:hint="eastAsia"/>
          <w:b/>
          <w:bCs/>
          <w:color w:val="FF0000"/>
          <w:u w:val="single"/>
        </w:rPr>
        <w:t>1</w:t>
      </w:r>
      <w:r w:rsidR="00EB67CF" w:rsidRPr="0008410A">
        <w:rPr>
          <w:rFonts w:ascii="標楷體" w:eastAsia="標楷體" w:hAnsi="標楷體" w:cs="BiauKai"/>
          <w:b/>
          <w:bCs/>
          <w:color w:val="FF0000"/>
          <w:u w:val="single"/>
        </w:rPr>
        <w:t>6</w:t>
      </w:r>
      <w:r w:rsidR="003C4BAC" w:rsidRPr="0008410A">
        <w:rPr>
          <w:rFonts w:ascii="標楷體" w:eastAsia="標楷體" w:hAnsi="標楷體" w:cs="BiauKai"/>
          <w:b/>
          <w:bCs/>
          <w:color w:val="FF0000"/>
          <w:u w:val="single"/>
        </w:rPr>
        <w:t xml:space="preserve"> </w:t>
      </w:r>
      <w:r w:rsidRPr="0008410A">
        <w:rPr>
          <w:rFonts w:ascii="標楷體" w:eastAsia="標楷體" w:hAnsi="標楷體" w:cs="BiauKai" w:hint="eastAsia"/>
          <w:b/>
          <w:bCs/>
          <w:color w:val="FF0000"/>
          <w:u w:val="single"/>
        </w:rPr>
        <w:t>日</w:t>
      </w:r>
      <w:r w:rsidR="000D7C1F">
        <w:rPr>
          <w:rFonts w:ascii="標楷體" w:eastAsia="標楷體" w:hAnsi="標楷體" w:cs="BiauKai" w:hint="eastAsia"/>
          <w:b/>
          <w:bCs/>
          <w:color w:val="FF0000"/>
          <w:u w:val="single"/>
        </w:rPr>
        <w:t>下</w:t>
      </w:r>
      <w:r w:rsidRPr="0008410A">
        <w:rPr>
          <w:rFonts w:ascii="標楷體" w:eastAsia="標楷體" w:hAnsi="標楷體" w:cs="BiauKai" w:hint="eastAsia"/>
          <w:b/>
          <w:bCs/>
          <w:color w:val="FF0000"/>
          <w:u w:val="single"/>
        </w:rPr>
        <w:t>午</w:t>
      </w:r>
      <w:r w:rsidRPr="0008410A">
        <w:rPr>
          <w:rFonts w:ascii="標楷體" w:eastAsia="標楷體" w:hAnsi="標楷體" w:cs="BiauKai"/>
          <w:b/>
          <w:bCs/>
          <w:color w:val="FF0000"/>
          <w:u w:val="single"/>
        </w:rPr>
        <w:t>1</w:t>
      </w:r>
      <w:r w:rsidR="000D7C1F">
        <w:rPr>
          <w:rFonts w:ascii="標楷體" w:eastAsia="標楷體" w:hAnsi="標楷體" w:cs="BiauKai" w:hint="eastAsia"/>
          <w:b/>
          <w:bCs/>
          <w:color w:val="FF0000"/>
          <w:u w:val="single"/>
        </w:rPr>
        <w:t>6</w:t>
      </w:r>
      <w:r w:rsidRPr="0008410A">
        <w:rPr>
          <w:rFonts w:ascii="標楷體" w:eastAsia="標楷體" w:hAnsi="標楷體" w:cs="BiauKai"/>
          <w:b/>
          <w:bCs/>
          <w:color w:val="FF0000"/>
          <w:u w:val="single"/>
        </w:rPr>
        <w:t>時止</w:t>
      </w:r>
      <w:r w:rsidRPr="00AD1C8F">
        <w:rPr>
          <w:rFonts w:ascii="標楷體" w:eastAsia="標楷體" w:hAnsi="標楷體" w:cs="BiauKai" w:hint="eastAsia"/>
          <w:color w:val="000000"/>
        </w:rPr>
        <w:t>。</w:t>
      </w:r>
    </w:p>
    <w:p w14:paraId="0000001E" w14:textId="28F124F5" w:rsidR="00625D2F" w:rsidRPr="00AD1C8F" w:rsidRDefault="00D931AC" w:rsidP="0008410A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513"/>
        <w:jc w:val="both"/>
        <w:rPr>
          <w:rFonts w:ascii="標楷體" w:eastAsia="標楷體" w:hAnsi="標楷體" w:cs="BiauKai"/>
          <w:color w:val="000000"/>
        </w:rPr>
      </w:pPr>
      <w:r w:rsidRPr="00AD1C8F">
        <w:rPr>
          <w:rFonts w:ascii="標楷體" w:eastAsia="標楷體" w:hAnsi="標楷體" w:cs="BiauKai"/>
          <w:color w:val="000000"/>
        </w:rPr>
        <w:t>收件方式：</w:t>
      </w:r>
      <w:r w:rsidR="00886963" w:rsidRPr="00AD1C8F">
        <w:rPr>
          <w:rFonts w:ascii="標楷體" w:eastAsia="標楷體" w:hAnsi="標楷體" w:cs="BiauKai" w:hint="eastAsia"/>
          <w:color w:val="000000"/>
        </w:rPr>
        <w:t>請於</w:t>
      </w:r>
      <w:r w:rsidRPr="00AD1C8F">
        <w:rPr>
          <w:rFonts w:ascii="標楷體" w:eastAsia="標楷體" w:hAnsi="標楷體" w:cs="BiauKai"/>
          <w:color w:val="000000"/>
        </w:rPr>
        <w:t>截止日前</w:t>
      </w:r>
      <w:r w:rsidR="00886963" w:rsidRPr="00AD1C8F">
        <w:rPr>
          <w:rFonts w:ascii="標楷體" w:eastAsia="標楷體" w:hAnsi="標楷體" w:cs="BiauKai" w:hint="eastAsia"/>
          <w:color w:val="000000"/>
        </w:rPr>
        <w:t>將計畫</w:t>
      </w:r>
      <w:r w:rsidR="00886963" w:rsidRPr="00AD1C8F">
        <w:rPr>
          <w:rFonts w:ascii="標楷體" w:eastAsia="標楷體" w:hAnsi="標楷體" w:cs="BiauKai"/>
          <w:color w:val="000000"/>
        </w:rPr>
        <w:t>申請表</w:t>
      </w:r>
      <w:r w:rsidR="00886963" w:rsidRPr="00AD1C8F">
        <w:rPr>
          <w:rFonts w:ascii="標楷體" w:eastAsia="標楷體" w:hAnsi="標楷體" w:cs="BiauKai" w:hint="eastAsia"/>
          <w:color w:val="000000"/>
        </w:rPr>
        <w:t>暨</w:t>
      </w:r>
      <w:r w:rsidR="00EA262E" w:rsidRPr="00AD1C8F">
        <w:rPr>
          <w:rFonts w:ascii="標楷體" w:eastAsia="標楷體" w:hAnsi="標楷體" w:cs="BiauKai" w:hint="eastAsia"/>
          <w:color w:val="000000"/>
        </w:rPr>
        <w:t>經費</w:t>
      </w:r>
      <w:r w:rsidR="00886963" w:rsidRPr="00AD1C8F">
        <w:rPr>
          <w:rFonts w:ascii="標楷體" w:eastAsia="標楷體" w:hAnsi="標楷體" w:cs="BiauKai" w:hint="eastAsia"/>
          <w:color w:val="000000"/>
        </w:rPr>
        <w:t>表經主管簽章之</w:t>
      </w:r>
      <w:r w:rsidR="00886963" w:rsidRPr="00AD1C8F">
        <w:rPr>
          <w:rFonts w:ascii="標楷體" w:eastAsia="標楷體" w:hAnsi="標楷體" w:cs="BiauKai"/>
          <w:color w:val="000000"/>
        </w:rPr>
        <w:t>電子檔</w:t>
      </w:r>
      <w:r w:rsidRPr="00AD1C8F">
        <w:rPr>
          <w:rFonts w:ascii="標楷體" w:eastAsia="標楷體" w:hAnsi="標楷體" w:cs="BiauKai"/>
          <w:color w:val="000000"/>
        </w:rPr>
        <w:t>寄送至arteducationtnua@gmail.com，主旨</w:t>
      </w:r>
      <w:r w:rsidR="00886963" w:rsidRPr="00AD1C8F">
        <w:rPr>
          <w:rFonts w:ascii="標楷體" w:eastAsia="標楷體" w:hAnsi="標楷體" w:cs="BiauKai" w:hint="eastAsia"/>
          <w:color w:val="000000"/>
        </w:rPr>
        <w:t>請</w:t>
      </w:r>
      <w:r w:rsidRPr="00AD1C8F">
        <w:rPr>
          <w:rFonts w:ascii="標楷體" w:eastAsia="標楷體" w:hAnsi="標楷體" w:cs="BiauKai"/>
          <w:color w:val="000000"/>
        </w:rPr>
        <w:t>註明「</w:t>
      </w:r>
      <w:r w:rsidR="00886963" w:rsidRPr="00AD1C8F">
        <w:rPr>
          <w:rFonts w:ascii="標楷體" w:eastAsia="標楷體" w:hAnsi="標楷體" w:cs="BiauKai" w:hint="eastAsia"/>
          <w:color w:val="000000"/>
        </w:rPr>
        <w:t>北藝大推廣</w:t>
      </w:r>
      <w:r w:rsidRPr="00AD1C8F">
        <w:rPr>
          <w:rFonts w:ascii="標楷體" w:eastAsia="標楷體" w:hAnsi="標楷體" w:cs="BiauKai"/>
          <w:color w:val="000000"/>
        </w:rPr>
        <w:t>藝術教育計畫</w:t>
      </w:r>
      <w:r w:rsidR="00886963" w:rsidRPr="00AD1C8F">
        <w:rPr>
          <w:rFonts w:ascii="標楷體" w:eastAsia="標楷體" w:hAnsi="標楷體" w:cs="BiauKai" w:hint="eastAsia"/>
          <w:color w:val="000000"/>
        </w:rPr>
        <w:t>＿</w:t>
      </w:r>
      <w:r w:rsidRPr="00AD1C8F">
        <w:rPr>
          <w:rFonts w:ascii="標楷體" w:eastAsia="標楷體" w:hAnsi="標楷體" w:cs="BiauKai"/>
          <w:color w:val="000000"/>
        </w:rPr>
        <w:t>類申請」。</w:t>
      </w:r>
    </w:p>
    <w:p w14:paraId="0000001F" w14:textId="7BA95C0C" w:rsidR="00625D2F" w:rsidRDefault="00D931AC" w:rsidP="00AD1C8F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513"/>
        <w:jc w:val="both"/>
        <w:rPr>
          <w:rFonts w:ascii="標楷體" w:eastAsia="標楷體" w:hAnsi="標楷體" w:cs="BiauKai"/>
          <w:color w:val="000000"/>
        </w:rPr>
      </w:pPr>
      <w:r w:rsidRPr="00AD1C8F">
        <w:rPr>
          <w:rFonts w:ascii="標楷體" w:eastAsia="標楷體" w:hAnsi="標楷體" w:cs="BiauKai"/>
          <w:color w:val="000000"/>
        </w:rPr>
        <w:t>申請文件逾期繳交、資料不全或不合規定者，不予受理。</w:t>
      </w:r>
    </w:p>
    <w:p w14:paraId="2B3D2010" w14:textId="77777777" w:rsidR="00AD1C8F" w:rsidRPr="00AD1C8F" w:rsidRDefault="00AD1C8F" w:rsidP="0008410A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80"/>
        <w:jc w:val="both"/>
        <w:rPr>
          <w:rFonts w:ascii="標楷體" w:eastAsia="標楷體" w:hAnsi="標楷體" w:cs="BiauKai"/>
          <w:color w:val="000000"/>
        </w:rPr>
      </w:pPr>
    </w:p>
    <w:p w14:paraId="00000021" w14:textId="77777777" w:rsidR="00625D2F" w:rsidRPr="00AD1C8F" w:rsidRDefault="00D931AC" w:rsidP="00084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jc w:val="both"/>
        <w:rPr>
          <w:rFonts w:ascii="標楷體" w:eastAsia="標楷體" w:hAnsi="標楷體" w:cs="BiauKai"/>
          <w:color w:val="000000"/>
        </w:rPr>
      </w:pPr>
      <w:r w:rsidRPr="00AD1C8F">
        <w:rPr>
          <w:rFonts w:ascii="標楷體" w:eastAsia="標楷體" w:hAnsi="標楷體" w:cs="BiauKai"/>
          <w:color w:val="000000"/>
        </w:rPr>
        <w:t>計畫經費編列及支用原則：</w:t>
      </w:r>
    </w:p>
    <w:p w14:paraId="00000022" w14:textId="465612E0" w:rsidR="00625D2F" w:rsidRPr="00AD1C8F" w:rsidRDefault="00886963" w:rsidP="0008410A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513"/>
        <w:jc w:val="both"/>
        <w:rPr>
          <w:rFonts w:ascii="標楷體" w:eastAsia="標楷體" w:hAnsi="標楷體" w:cs="Times New Roman"/>
          <w:color w:val="000000"/>
        </w:rPr>
      </w:pPr>
      <w:r w:rsidRPr="00AD1C8F">
        <w:rPr>
          <w:rFonts w:ascii="標楷體" w:eastAsia="標楷體" w:hAnsi="標楷體" w:cs="Times New Roman" w:hint="eastAsia"/>
          <w:color w:val="000000"/>
        </w:rPr>
        <w:t>補助經費為</w:t>
      </w:r>
      <w:r w:rsidR="00D931AC" w:rsidRPr="00AD1C8F">
        <w:rPr>
          <w:rFonts w:ascii="標楷體" w:eastAsia="標楷體" w:hAnsi="標楷體" w:cs="Times New Roman"/>
          <w:color w:val="000000"/>
        </w:rPr>
        <w:t>業務費</w:t>
      </w:r>
      <w:r w:rsidRPr="00AD1C8F">
        <w:rPr>
          <w:rFonts w:ascii="標楷體" w:eastAsia="標楷體" w:hAnsi="標楷體" w:cs="Times New Roman" w:hint="eastAsia"/>
          <w:color w:val="000000"/>
        </w:rPr>
        <w:t>，以</w:t>
      </w:r>
      <w:r w:rsidRPr="00AD1C8F">
        <w:rPr>
          <w:rFonts w:ascii="標楷體" w:eastAsia="標楷體" w:hAnsi="標楷體" w:cs="Times New Roman"/>
          <w:color w:val="000000"/>
        </w:rPr>
        <w:t>計畫執行相關</w:t>
      </w:r>
      <w:r w:rsidRPr="00AD1C8F">
        <w:rPr>
          <w:rFonts w:ascii="標楷體" w:eastAsia="標楷體" w:hAnsi="標楷體" w:cs="Times New Roman" w:hint="eastAsia"/>
          <w:color w:val="000000"/>
        </w:rPr>
        <w:t>之</w:t>
      </w:r>
      <w:r w:rsidRPr="00AD1C8F">
        <w:rPr>
          <w:rFonts w:ascii="標楷體" w:eastAsia="標楷體" w:hAnsi="標楷體" w:cs="Times New Roman"/>
          <w:color w:val="000000"/>
        </w:rPr>
        <w:t>旅運費、膳</w:t>
      </w:r>
      <w:r w:rsidRPr="00AD1C8F">
        <w:rPr>
          <w:rFonts w:ascii="標楷體" w:eastAsia="標楷體" w:hAnsi="標楷體" w:cs="Times New Roman" w:hint="eastAsia"/>
          <w:color w:val="000000"/>
        </w:rPr>
        <w:t>宿</w:t>
      </w:r>
      <w:r w:rsidR="00D931AC" w:rsidRPr="00AD1C8F">
        <w:rPr>
          <w:rFonts w:ascii="標楷體" w:eastAsia="標楷體" w:hAnsi="標楷體" w:cs="Times New Roman"/>
          <w:color w:val="000000"/>
        </w:rPr>
        <w:t>費、工作費</w:t>
      </w:r>
      <w:r w:rsidRPr="00AD1C8F">
        <w:rPr>
          <w:rFonts w:ascii="標楷體" w:eastAsia="標楷體" w:hAnsi="標楷體" w:cs="Times New Roman" w:hint="eastAsia"/>
          <w:color w:val="000000"/>
        </w:rPr>
        <w:t>、材料費</w:t>
      </w:r>
      <w:r w:rsidR="00D931AC" w:rsidRPr="00AD1C8F">
        <w:rPr>
          <w:rFonts w:ascii="標楷體" w:eastAsia="標楷體" w:hAnsi="標楷體" w:cs="Times New Roman"/>
          <w:color w:val="000000"/>
        </w:rPr>
        <w:t>等，得</w:t>
      </w:r>
      <w:r w:rsidRPr="00AD1C8F">
        <w:rPr>
          <w:rFonts w:ascii="標楷體" w:eastAsia="標楷體" w:hAnsi="標楷體" w:cs="Times New Roman"/>
          <w:color w:val="000000"/>
        </w:rPr>
        <w:t>依計畫實際需要編列，但不包括硬體設備採購及投資費用等資本門支出</w:t>
      </w:r>
      <w:r w:rsidRPr="00AD1C8F">
        <w:rPr>
          <w:rFonts w:ascii="標楷體" w:eastAsia="標楷體" w:hAnsi="標楷體" w:cs="Times New Roman" w:hint="eastAsia"/>
          <w:color w:val="000000"/>
        </w:rPr>
        <w:t>，悉</w:t>
      </w:r>
      <w:r w:rsidRPr="00AD1C8F">
        <w:rPr>
          <w:rFonts w:ascii="標楷體" w:eastAsia="標楷體" w:hAnsi="標楷體" w:cs="Times New Roman"/>
          <w:color w:val="000000"/>
        </w:rPr>
        <w:t>依照「教育部補（捐）助及委辦計畫經費編列基準表」編列辦理</w:t>
      </w:r>
      <w:r w:rsidRPr="00AD1C8F">
        <w:rPr>
          <w:rFonts w:ascii="標楷體" w:eastAsia="標楷體" w:hAnsi="標楷體" w:cs="Times New Roman" w:hint="eastAsia"/>
          <w:color w:val="000000"/>
        </w:rPr>
        <w:t>。</w:t>
      </w:r>
    </w:p>
    <w:p w14:paraId="026583C6" w14:textId="31014514" w:rsidR="00886963" w:rsidRPr="00AD1C8F" w:rsidRDefault="00886963" w:rsidP="0008410A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513"/>
        <w:jc w:val="both"/>
        <w:rPr>
          <w:rFonts w:ascii="標楷體" w:eastAsia="標楷體" w:hAnsi="標楷體" w:cs="Times New Roman"/>
          <w:color w:val="000000"/>
        </w:rPr>
      </w:pPr>
      <w:r w:rsidRPr="00AD1C8F">
        <w:rPr>
          <w:rFonts w:ascii="標楷體" w:eastAsia="標楷體" w:hAnsi="標楷體" w:cs="Times New Roman" w:hint="eastAsia"/>
          <w:color w:val="000000"/>
        </w:rPr>
        <w:t>補助經費支用請依照</w:t>
      </w:r>
      <w:r w:rsidRPr="00AD1C8F">
        <w:rPr>
          <w:rFonts w:ascii="標楷體" w:eastAsia="標楷體" w:hAnsi="標楷體" w:cs="Times New Roman"/>
          <w:color w:val="000000"/>
        </w:rPr>
        <w:t>「</w:t>
      </w:r>
      <w:r w:rsidRPr="00AD1C8F">
        <w:rPr>
          <w:rFonts w:ascii="標楷體" w:eastAsia="標楷體" w:hAnsi="標楷體" w:cs="Times New Roman" w:hint="eastAsia"/>
          <w:color w:val="000000"/>
        </w:rPr>
        <w:t>教育部補</w:t>
      </w:r>
      <w:r w:rsidRPr="00AD1C8F">
        <w:rPr>
          <w:rFonts w:ascii="標楷體" w:eastAsia="標楷體" w:hAnsi="標楷體" w:cs="Times New Roman"/>
          <w:color w:val="000000"/>
        </w:rPr>
        <w:t>（捐）</w:t>
      </w:r>
      <w:r w:rsidRPr="00AD1C8F">
        <w:rPr>
          <w:rFonts w:ascii="標楷體" w:eastAsia="標楷體" w:hAnsi="標楷體" w:cs="Times New Roman" w:hint="eastAsia"/>
          <w:color w:val="000000"/>
        </w:rPr>
        <w:t>助及委辦經費核撥結報作業要點</w:t>
      </w:r>
      <w:r w:rsidRPr="00AD1C8F">
        <w:rPr>
          <w:rFonts w:ascii="標楷體" w:eastAsia="標楷體" w:hAnsi="標楷體" w:cs="Times New Roman"/>
          <w:color w:val="000000"/>
        </w:rPr>
        <w:t>」</w:t>
      </w:r>
      <w:r w:rsidRPr="00AD1C8F">
        <w:rPr>
          <w:rFonts w:ascii="標楷體" w:eastAsia="標楷體" w:hAnsi="標楷體" w:cs="Times New Roman" w:hint="eastAsia"/>
          <w:color w:val="000000"/>
        </w:rPr>
        <w:t>規定辦理。</w:t>
      </w:r>
    </w:p>
    <w:p w14:paraId="18C3D846" w14:textId="6303C846" w:rsidR="002E008E" w:rsidRDefault="002E008E" w:rsidP="00AD1C8F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513"/>
        <w:jc w:val="both"/>
        <w:rPr>
          <w:rFonts w:ascii="標楷體" w:eastAsia="標楷體" w:hAnsi="標楷體" w:cs="Times New Roman"/>
          <w:b/>
          <w:bCs/>
          <w:color w:val="FF0000"/>
          <w:u w:val="single"/>
        </w:rPr>
      </w:pPr>
      <w:r w:rsidRPr="0008410A">
        <w:rPr>
          <w:rFonts w:ascii="標楷體" w:eastAsia="標楷體" w:hAnsi="標楷體" w:cs="Times New Roman" w:hint="eastAsia"/>
          <w:b/>
          <w:bCs/>
          <w:color w:val="FF0000"/>
          <w:u w:val="single"/>
        </w:rPr>
        <w:t>計畫</w:t>
      </w:r>
      <w:r w:rsidR="002B6EDC" w:rsidRPr="00AD1C8F">
        <w:rPr>
          <w:rFonts w:ascii="標楷體" w:eastAsia="標楷體" w:hAnsi="標楷體" w:cs="Times New Roman" w:hint="eastAsia"/>
          <w:b/>
          <w:bCs/>
          <w:color w:val="FF0000"/>
          <w:u w:val="single"/>
        </w:rPr>
        <w:t>核撥金額將</w:t>
      </w:r>
      <w:r w:rsidRPr="0008410A">
        <w:rPr>
          <w:rFonts w:ascii="標楷體" w:eastAsia="標楷體" w:hAnsi="標楷體" w:cs="Times New Roman" w:hint="eastAsia"/>
          <w:b/>
          <w:bCs/>
          <w:color w:val="FF0000"/>
          <w:u w:val="single"/>
        </w:rPr>
        <w:t>視教育部</w:t>
      </w:r>
      <w:r w:rsidR="002B6EDC" w:rsidRPr="00AD1C8F">
        <w:rPr>
          <w:rFonts w:ascii="標楷體" w:eastAsia="標楷體" w:hAnsi="標楷體" w:cs="Times New Roman" w:hint="eastAsia"/>
          <w:b/>
          <w:bCs/>
          <w:color w:val="FF0000"/>
          <w:u w:val="single"/>
        </w:rPr>
        <w:t>核定總計畫經費額度</w:t>
      </w:r>
      <w:r w:rsidRPr="0008410A">
        <w:rPr>
          <w:rFonts w:ascii="標楷體" w:eastAsia="標楷體" w:hAnsi="標楷體" w:cs="Times New Roman" w:hint="eastAsia"/>
          <w:b/>
          <w:bCs/>
          <w:color w:val="FF0000"/>
          <w:u w:val="single"/>
        </w:rPr>
        <w:t>調整。</w:t>
      </w:r>
    </w:p>
    <w:p w14:paraId="232703B1" w14:textId="77777777" w:rsidR="00AD1C8F" w:rsidRPr="0008410A" w:rsidRDefault="00AD1C8F" w:rsidP="0008410A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80"/>
        <w:jc w:val="both"/>
        <w:rPr>
          <w:rFonts w:ascii="標楷體" w:eastAsia="標楷體" w:hAnsi="標楷體" w:cs="Times New Roman"/>
          <w:b/>
          <w:bCs/>
          <w:color w:val="FF0000"/>
          <w:u w:val="single"/>
        </w:rPr>
      </w:pPr>
    </w:p>
    <w:p w14:paraId="00000026" w14:textId="77777777" w:rsidR="00625D2F" w:rsidRPr="00AD1C8F" w:rsidRDefault="00D931AC" w:rsidP="00084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jc w:val="both"/>
        <w:rPr>
          <w:rFonts w:ascii="標楷體" w:eastAsia="標楷體" w:hAnsi="標楷體" w:cs="BiauKai"/>
          <w:color w:val="000000"/>
        </w:rPr>
      </w:pPr>
      <w:r w:rsidRPr="00AD1C8F">
        <w:rPr>
          <w:rFonts w:ascii="標楷體" w:eastAsia="標楷體" w:hAnsi="標楷體" w:cs="新細明體" w:hint="eastAsia"/>
          <w:color w:val="000000"/>
        </w:rPr>
        <w:t>審</w:t>
      </w:r>
      <w:r w:rsidRPr="00AD1C8F">
        <w:rPr>
          <w:rFonts w:ascii="標楷體" w:eastAsia="標楷體" w:hAnsi="標楷體" w:cs="BiauKai"/>
          <w:color w:val="000000"/>
        </w:rPr>
        <w:t>查作業：</w:t>
      </w:r>
    </w:p>
    <w:p w14:paraId="09285098" w14:textId="05C806B8" w:rsidR="0017611D" w:rsidRPr="00AD1C8F" w:rsidRDefault="00846B0C" w:rsidP="0008410A">
      <w:pPr>
        <w:pStyle w:val="a4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34" w:hanging="567"/>
        <w:jc w:val="both"/>
        <w:rPr>
          <w:rFonts w:ascii="標楷體" w:eastAsia="標楷體" w:hAnsi="標楷體" w:cs="BiauKai"/>
          <w:color w:val="000000"/>
        </w:rPr>
      </w:pPr>
      <w:r w:rsidRPr="00AD1C8F">
        <w:rPr>
          <w:rFonts w:ascii="標楷體" w:eastAsia="標楷體" w:hAnsi="標楷體" w:cs="BiauKai" w:hint="eastAsia"/>
          <w:color w:val="000000"/>
        </w:rPr>
        <w:t>總計畫管理單位</w:t>
      </w:r>
      <w:r w:rsidR="00381F62" w:rsidRPr="00AD1C8F">
        <w:rPr>
          <w:rFonts w:ascii="標楷體" w:eastAsia="標楷體" w:hAnsi="標楷體" w:cs="BiauKai" w:hint="eastAsia"/>
          <w:color w:val="000000"/>
        </w:rPr>
        <w:t>視提案情形</w:t>
      </w:r>
      <w:r w:rsidR="00D931AC" w:rsidRPr="00AD1C8F">
        <w:rPr>
          <w:rFonts w:ascii="標楷體" w:eastAsia="標楷體" w:hAnsi="標楷體" w:cs="BiauKai"/>
          <w:color w:val="000000"/>
        </w:rPr>
        <w:t>邀請</w:t>
      </w:r>
      <w:r w:rsidR="00381F62" w:rsidRPr="00AD1C8F">
        <w:rPr>
          <w:rFonts w:ascii="標楷體" w:eastAsia="標楷體" w:hAnsi="標楷體" w:cs="BiauKai" w:hint="eastAsia"/>
          <w:color w:val="000000"/>
        </w:rPr>
        <w:t>校內外</w:t>
      </w:r>
      <w:r w:rsidR="00381F62" w:rsidRPr="00AD1C8F">
        <w:rPr>
          <w:rFonts w:ascii="標楷體" w:eastAsia="標楷體" w:hAnsi="標楷體" w:cs="BiauKai"/>
          <w:color w:val="000000"/>
        </w:rPr>
        <w:t>專家</w:t>
      </w:r>
      <w:r w:rsidR="00381F62" w:rsidRPr="00AD1C8F">
        <w:rPr>
          <w:rFonts w:ascii="標楷體" w:eastAsia="標楷體" w:hAnsi="標楷體" w:cs="BiauKai" w:hint="eastAsia"/>
          <w:color w:val="000000"/>
        </w:rPr>
        <w:t>共同</w:t>
      </w:r>
      <w:r w:rsidR="00D931AC" w:rsidRPr="00AD1C8F">
        <w:rPr>
          <w:rFonts w:ascii="標楷體" w:eastAsia="標楷體" w:hAnsi="標楷體" w:cs="BiauKai"/>
          <w:color w:val="000000"/>
        </w:rPr>
        <w:t>審議，並經校長核定後辦理。</w:t>
      </w:r>
    </w:p>
    <w:p w14:paraId="103B0F1F" w14:textId="2AC5641C" w:rsidR="0017611D" w:rsidRDefault="0017611D" w:rsidP="00AD1C8F">
      <w:pPr>
        <w:pStyle w:val="a4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34" w:hanging="567"/>
        <w:jc w:val="both"/>
        <w:rPr>
          <w:rFonts w:ascii="標楷體" w:eastAsia="標楷體" w:hAnsi="標楷體" w:cs="BiauKai"/>
        </w:rPr>
      </w:pPr>
      <w:r w:rsidRPr="00AD1C8F">
        <w:rPr>
          <w:rFonts w:ascii="標楷體" w:eastAsia="標楷體" w:hAnsi="標楷體" w:cs="BiauKai" w:hint="eastAsia"/>
        </w:rPr>
        <w:t>以舊案申請者，需</w:t>
      </w:r>
      <w:r w:rsidR="000E4DDC" w:rsidRPr="00AD1C8F">
        <w:rPr>
          <w:rFonts w:ascii="標楷體" w:eastAsia="標楷體" w:hAnsi="標楷體" w:cs="BiauKai" w:hint="eastAsia"/>
        </w:rPr>
        <w:t>詳細說明與原案</w:t>
      </w:r>
      <w:r w:rsidRPr="00AD1C8F">
        <w:rPr>
          <w:rFonts w:ascii="標楷體" w:eastAsia="標楷體" w:hAnsi="標楷體" w:cs="BiauKai" w:hint="eastAsia"/>
        </w:rPr>
        <w:t>明顯差異</w:t>
      </w:r>
      <w:r w:rsidR="000E4DDC" w:rsidRPr="00AD1C8F">
        <w:rPr>
          <w:rFonts w:ascii="標楷體" w:eastAsia="標楷體" w:hAnsi="標楷體" w:cs="BiauKai" w:hint="eastAsia"/>
        </w:rPr>
        <w:t>及未來發展</w:t>
      </w:r>
      <w:r w:rsidRPr="00AD1C8F">
        <w:rPr>
          <w:rFonts w:ascii="標楷體" w:eastAsia="標楷體" w:hAnsi="標楷體" w:cs="BiauKai" w:hint="eastAsia"/>
        </w:rPr>
        <w:t>，並檢附原案資料</w:t>
      </w:r>
      <w:r w:rsidR="000E4DDC" w:rsidRPr="00AD1C8F">
        <w:rPr>
          <w:rFonts w:ascii="標楷體" w:eastAsia="標楷體" w:hAnsi="標楷體" w:cs="BiauKai" w:hint="eastAsia"/>
        </w:rPr>
        <w:t>。</w:t>
      </w:r>
    </w:p>
    <w:p w14:paraId="719E5299" w14:textId="77777777" w:rsidR="00AD1C8F" w:rsidRPr="00AD1C8F" w:rsidRDefault="00AD1C8F" w:rsidP="0008410A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34"/>
        <w:jc w:val="both"/>
        <w:rPr>
          <w:rFonts w:ascii="標楷體" w:eastAsia="標楷體" w:hAnsi="標楷體" w:cs="BiauKai"/>
        </w:rPr>
      </w:pPr>
    </w:p>
    <w:p w14:paraId="34BB816A" w14:textId="411DD7E6" w:rsidR="005F4899" w:rsidRPr="0008410A" w:rsidRDefault="009656C0" w:rsidP="00084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jc w:val="both"/>
        <w:rPr>
          <w:rFonts w:ascii="標楷體" w:eastAsia="標楷體" w:hAnsi="標楷體" w:cs="Times New Roman"/>
          <w:color w:val="000000"/>
        </w:rPr>
      </w:pPr>
      <w:r w:rsidRPr="00AD1C8F">
        <w:rPr>
          <w:rFonts w:ascii="標楷體" w:eastAsia="標楷體" w:hAnsi="標楷體" w:cs="BiauKai"/>
          <w:color w:val="000000"/>
        </w:rPr>
        <w:t>計畫執行</w:t>
      </w:r>
      <w:r w:rsidRPr="00AD1C8F">
        <w:rPr>
          <w:rFonts w:ascii="標楷體" w:eastAsia="標楷體" w:hAnsi="標楷體" w:cs="BiauKai" w:hint="eastAsia"/>
          <w:color w:val="000000"/>
        </w:rPr>
        <w:t>應行</w:t>
      </w:r>
      <w:r w:rsidR="00D931AC" w:rsidRPr="00AD1C8F">
        <w:rPr>
          <w:rFonts w:ascii="標楷體" w:eastAsia="標楷體" w:hAnsi="標楷體" w:cs="BiauKai"/>
          <w:color w:val="000000"/>
        </w:rPr>
        <w:t>配合事項</w:t>
      </w:r>
      <w:r w:rsidR="00F75B9F" w:rsidRPr="00AD1C8F">
        <w:rPr>
          <w:rFonts w:ascii="標楷體" w:eastAsia="標楷體" w:hAnsi="標楷體" w:cs="BiauKai" w:hint="eastAsia"/>
          <w:color w:val="000000"/>
        </w:rPr>
        <w:t>：</w:t>
      </w:r>
    </w:p>
    <w:p w14:paraId="18608412" w14:textId="52528D63" w:rsidR="005F4899" w:rsidRPr="00AD1C8F" w:rsidRDefault="005F4899" w:rsidP="0008410A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513"/>
        <w:jc w:val="both"/>
        <w:rPr>
          <w:rFonts w:ascii="標楷體" w:eastAsia="標楷體" w:hAnsi="標楷體" w:cs="Times New Roman"/>
          <w:color w:val="000000"/>
        </w:rPr>
      </w:pPr>
      <w:r w:rsidRPr="00AD1C8F">
        <w:rPr>
          <w:rFonts w:ascii="標楷體" w:eastAsia="標楷體" w:hAnsi="標楷體" w:cs="Times New Roman"/>
          <w:color w:val="000000"/>
        </w:rPr>
        <w:t>獲補助者</w:t>
      </w:r>
      <w:r w:rsidRPr="00AD1C8F">
        <w:rPr>
          <w:rFonts w:ascii="標楷體" w:eastAsia="標楷體" w:hAnsi="標楷體" w:cs="Times New Roman" w:hint="eastAsia"/>
          <w:color w:val="000000"/>
        </w:rPr>
        <w:t>應</w:t>
      </w:r>
      <w:r w:rsidRPr="00AD1C8F">
        <w:rPr>
          <w:rFonts w:ascii="標楷體" w:eastAsia="標楷體" w:hAnsi="標楷體" w:cs="Times New Roman"/>
          <w:color w:val="000000"/>
        </w:rPr>
        <w:t>配合配合教育部規定及計畫期程，按時繳交相關資料予總計畫管理單位。</w:t>
      </w:r>
      <w:r w:rsidR="002B6EDC" w:rsidRPr="00AD1C8F">
        <w:rPr>
          <w:rFonts w:ascii="標楷體" w:eastAsia="標楷體" w:hAnsi="標楷體" w:cs="Times New Roman" w:hint="eastAsia"/>
          <w:color w:val="000000"/>
        </w:rPr>
        <w:t>並於活動前至少</w:t>
      </w:r>
      <w:r w:rsidR="00155BD2">
        <w:rPr>
          <w:rFonts w:ascii="標楷體" w:eastAsia="標楷體" w:hAnsi="標楷體" w:cs="Times New Roman" w:hint="eastAsia"/>
          <w:color w:val="000000"/>
        </w:rPr>
        <w:t>二</w:t>
      </w:r>
      <w:r w:rsidR="002B6EDC" w:rsidRPr="00AD1C8F">
        <w:rPr>
          <w:rFonts w:ascii="標楷體" w:eastAsia="標楷體" w:hAnsi="標楷體" w:cs="Times New Roman" w:hint="eastAsia"/>
          <w:color w:val="000000"/>
        </w:rPr>
        <w:t>週提供宣傳新聞稿及影片，並於計畫結案前</w:t>
      </w:r>
      <w:r w:rsidR="002B6EDC" w:rsidRPr="00AD1C8F">
        <w:rPr>
          <w:rFonts w:ascii="標楷體" w:eastAsia="標楷體" w:hAnsi="標楷體" w:cs="Times New Roman"/>
          <w:color w:val="000000"/>
        </w:rPr>
        <w:t>繳交成果報告書與成果影片各乙份。</w:t>
      </w:r>
    </w:p>
    <w:p w14:paraId="6F85EE88" w14:textId="77777777" w:rsidR="005F4899" w:rsidRPr="00AD1C8F" w:rsidRDefault="005F4899" w:rsidP="0008410A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513"/>
        <w:jc w:val="both"/>
        <w:rPr>
          <w:rFonts w:ascii="標楷體" w:eastAsia="標楷體" w:hAnsi="標楷體" w:cs="Times New Roman"/>
          <w:color w:val="000000"/>
        </w:rPr>
      </w:pPr>
      <w:r w:rsidRPr="00AD1C8F">
        <w:rPr>
          <w:rFonts w:ascii="標楷體" w:eastAsia="標楷體" w:hAnsi="標楷體" w:cs="Times New Roman"/>
          <w:color w:val="000000"/>
        </w:rPr>
        <w:t>獲補助者應依核定之計畫書確實執行。因執行需求須變更計畫內容或因故無法履行者，應立即以書面提出變更原因及措施，報經校長同意後始得變更計畫</w:t>
      </w:r>
      <w:r w:rsidRPr="00AD1C8F">
        <w:rPr>
          <w:rFonts w:ascii="標楷體" w:eastAsia="標楷體" w:hAnsi="標楷體" w:cs="Times New Roman" w:hint="eastAsia"/>
          <w:color w:val="000000"/>
        </w:rPr>
        <w:t>與執行</w:t>
      </w:r>
      <w:r w:rsidRPr="00AD1C8F">
        <w:rPr>
          <w:rFonts w:ascii="標楷體" w:eastAsia="標楷體" w:hAnsi="標楷體" w:cs="Times New Roman"/>
          <w:color w:val="000000"/>
        </w:rPr>
        <w:t>。</w:t>
      </w:r>
    </w:p>
    <w:p w14:paraId="0000002C" w14:textId="39BC2A72" w:rsidR="00625D2F" w:rsidRPr="00AD1C8F" w:rsidRDefault="00B17FD3" w:rsidP="0008410A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513"/>
        <w:jc w:val="both"/>
        <w:rPr>
          <w:rFonts w:ascii="標楷體" w:eastAsia="標楷體" w:hAnsi="標楷體" w:cs="Times New Roman"/>
          <w:color w:val="000000"/>
        </w:rPr>
      </w:pPr>
      <w:r w:rsidRPr="00AD1C8F">
        <w:rPr>
          <w:rFonts w:ascii="標楷體" w:eastAsia="標楷體" w:hAnsi="標楷體" w:cs="Times New Roman"/>
          <w:color w:val="000000"/>
        </w:rPr>
        <w:t>獲補助者須</w:t>
      </w:r>
      <w:r w:rsidRPr="00AD1C8F">
        <w:rPr>
          <w:rFonts w:ascii="標楷體" w:eastAsia="標楷體" w:hAnsi="標楷體" w:cs="Times New Roman" w:hint="eastAsia"/>
          <w:color w:val="000000"/>
        </w:rPr>
        <w:t>配合參加本校舉辦相關</w:t>
      </w:r>
      <w:r w:rsidRPr="00AD1C8F">
        <w:rPr>
          <w:rFonts w:ascii="標楷體" w:eastAsia="標楷體" w:hAnsi="標楷體" w:cs="Times New Roman"/>
          <w:color w:val="000000"/>
        </w:rPr>
        <w:t>成果發表</w:t>
      </w:r>
      <w:r w:rsidR="00D931AC" w:rsidRPr="00AD1C8F">
        <w:rPr>
          <w:rFonts w:ascii="標楷體" w:eastAsia="標楷體" w:hAnsi="標楷體" w:cs="Times New Roman"/>
          <w:color w:val="000000"/>
        </w:rPr>
        <w:t>活動</w:t>
      </w:r>
      <w:r w:rsidR="00A53388" w:rsidRPr="00AD1C8F">
        <w:rPr>
          <w:rFonts w:ascii="標楷體" w:eastAsia="標楷體" w:hAnsi="標楷體" w:cs="Times New Roman" w:hint="eastAsia"/>
          <w:color w:val="000000"/>
        </w:rPr>
        <w:t>，並配合本校推廣藝術教育成果資訊公開</w:t>
      </w:r>
      <w:r w:rsidR="00D931AC" w:rsidRPr="00AD1C8F">
        <w:rPr>
          <w:rFonts w:ascii="標楷體" w:eastAsia="標楷體" w:hAnsi="標楷體" w:cs="Times New Roman"/>
          <w:color w:val="000000"/>
        </w:rPr>
        <w:t>。</w:t>
      </w:r>
    </w:p>
    <w:p w14:paraId="0000002D" w14:textId="3DCBD48E" w:rsidR="00625D2F" w:rsidRPr="00AD1C8F" w:rsidRDefault="00D931AC" w:rsidP="0008410A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513"/>
        <w:jc w:val="both"/>
        <w:rPr>
          <w:rFonts w:ascii="標楷體" w:eastAsia="標楷體" w:hAnsi="標楷體" w:cs="Times New Roman"/>
          <w:color w:val="000000"/>
        </w:rPr>
      </w:pPr>
      <w:r w:rsidRPr="00AD1C8F">
        <w:rPr>
          <w:rFonts w:ascii="標楷體" w:eastAsia="標楷體" w:hAnsi="標楷體" w:cs="Times New Roman"/>
          <w:color w:val="000000"/>
        </w:rPr>
        <w:t>獲補助者須同意提供展演作品之文字、照片、影音資料，並無償授權</w:t>
      </w:r>
      <w:r w:rsidR="00F75B9F" w:rsidRPr="00AD1C8F">
        <w:rPr>
          <w:rFonts w:ascii="標楷體" w:eastAsia="標楷體" w:hAnsi="標楷體" w:cs="Times New Roman" w:hint="eastAsia"/>
          <w:color w:val="000000"/>
        </w:rPr>
        <w:t>本校總計畫管理單位</w:t>
      </w:r>
      <w:r w:rsidR="00F75B9F" w:rsidRPr="00AD1C8F">
        <w:rPr>
          <w:rFonts w:ascii="標楷體" w:eastAsia="標楷體" w:hAnsi="標楷體" w:cs="Times New Roman"/>
          <w:color w:val="000000"/>
        </w:rPr>
        <w:t>以非營利目的之重製</w:t>
      </w:r>
      <w:r w:rsidR="00F75B9F" w:rsidRPr="00AD1C8F">
        <w:rPr>
          <w:rFonts w:ascii="標楷體" w:eastAsia="標楷體" w:hAnsi="標楷體" w:cs="Times New Roman" w:hint="eastAsia"/>
          <w:color w:val="000000"/>
        </w:rPr>
        <w:t>及</w:t>
      </w:r>
      <w:r w:rsidR="00F75B9F" w:rsidRPr="00AD1C8F">
        <w:rPr>
          <w:rFonts w:ascii="標楷體" w:eastAsia="標楷體" w:hAnsi="標楷體" w:cs="Times New Roman"/>
          <w:color w:val="000000"/>
        </w:rPr>
        <w:t>公開</w:t>
      </w:r>
      <w:r w:rsidR="00F75B9F" w:rsidRPr="00AD1C8F">
        <w:rPr>
          <w:rFonts w:ascii="標楷體" w:eastAsia="標楷體" w:hAnsi="標楷體" w:cs="Times New Roman" w:hint="eastAsia"/>
          <w:color w:val="000000"/>
        </w:rPr>
        <w:t>發表</w:t>
      </w:r>
      <w:r w:rsidR="005F4899" w:rsidRPr="00AD1C8F">
        <w:rPr>
          <w:rFonts w:ascii="標楷體" w:eastAsia="標楷體" w:hAnsi="標楷體" w:cs="Times New Roman" w:hint="eastAsia"/>
          <w:color w:val="000000"/>
        </w:rPr>
        <w:t>。</w:t>
      </w:r>
    </w:p>
    <w:p w14:paraId="0000002F" w14:textId="5FE97A01" w:rsidR="00625D2F" w:rsidRDefault="005F4899" w:rsidP="00AD1C8F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513"/>
        <w:jc w:val="both"/>
        <w:rPr>
          <w:rFonts w:ascii="標楷體" w:eastAsia="標楷體" w:hAnsi="標楷體" w:cs="Times New Roman"/>
          <w:color w:val="000000"/>
        </w:rPr>
      </w:pPr>
      <w:r w:rsidRPr="00AD1C8F">
        <w:rPr>
          <w:rFonts w:ascii="標楷體" w:eastAsia="標楷體" w:hAnsi="標楷體" w:cs="Times New Roman"/>
          <w:color w:val="000000"/>
        </w:rPr>
        <w:t>獲補助</w:t>
      </w:r>
      <w:r w:rsidRPr="00AD1C8F">
        <w:rPr>
          <w:rFonts w:ascii="標楷體" w:eastAsia="標楷體" w:hAnsi="標楷體" w:cs="Times New Roman" w:hint="eastAsia"/>
          <w:color w:val="000000"/>
        </w:rPr>
        <w:t>單位應於</w:t>
      </w:r>
      <w:r w:rsidR="00D931AC" w:rsidRPr="00AD1C8F">
        <w:rPr>
          <w:rFonts w:ascii="標楷體" w:eastAsia="標楷體" w:hAnsi="標楷體" w:cs="Times New Roman"/>
          <w:color w:val="000000"/>
        </w:rPr>
        <w:t>展演</w:t>
      </w:r>
      <w:r w:rsidRPr="00AD1C8F">
        <w:rPr>
          <w:rFonts w:ascii="標楷體" w:eastAsia="標楷體" w:hAnsi="標楷體" w:cs="Times New Roman"/>
          <w:color w:val="000000"/>
        </w:rPr>
        <w:t>/</w:t>
      </w:r>
      <w:r w:rsidRPr="00AD1C8F">
        <w:rPr>
          <w:rFonts w:ascii="標楷體" w:eastAsia="標楷體" w:hAnsi="標楷體" w:cs="Times New Roman" w:hint="eastAsia"/>
          <w:color w:val="000000"/>
        </w:rPr>
        <w:t>覽相關</w:t>
      </w:r>
      <w:r w:rsidRPr="00AD1C8F">
        <w:rPr>
          <w:rFonts w:ascii="標楷體" w:eastAsia="標楷體" w:hAnsi="標楷體" w:cs="Times New Roman"/>
          <w:color w:val="000000"/>
        </w:rPr>
        <w:t>文宣</w:t>
      </w:r>
      <w:r w:rsidRPr="00AD1C8F">
        <w:rPr>
          <w:rFonts w:ascii="標楷體" w:eastAsia="標楷體" w:hAnsi="標楷體" w:cs="Times New Roman" w:hint="eastAsia"/>
          <w:color w:val="000000"/>
        </w:rPr>
        <w:t>品適當處</w:t>
      </w:r>
      <w:r w:rsidRPr="00AD1C8F">
        <w:rPr>
          <w:rFonts w:ascii="標楷體" w:eastAsia="標楷體" w:hAnsi="標楷體" w:cs="Times New Roman"/>
          <w:color w:val="000000"/>
        </w:rPr>
        <w:t>標</w:t>
      </w:r>
      <w:r w:rsidRPr="00AD1C8F">
        <w:rPr>
          <w:rFonts w:ascii="標楷體" w:eastAsia="標楷體" w:hAnsi="標楷體" w:cs="Times New Roman" w:hint="eastAsia"/>
          <w:color w:val="000000"/>
        </w:rPr>
        <w:t>示，本計畫由</w:t>
      </w:r>
      <w:r w:rsidR="00D931AC" w:rsidRPr="00AD1C8F">
        <w:rPr>
          <w:rFonts w:ascii="標楷體" w:eastAsia="標楷體" w:hAnsi="標楷體" w:cs="Times New Roman"/>
          <w:color w:val="000000"/>
        </w:rPr>
        <w:t>「教育部補助</w:t>
      </w:r>
      <w:r w:rsidR="00C145AD" w:rsidRPr="00AD1C8F">
        <w:rPr>
          <w:rFonts w:ascii="標楷體" w:eastAsia="標楷體" w:hAnsi="標楷體" w:cs="Times New Roman"/>
          <w:color w:val="000000"/>
        </w:rPr>
        <w:t>藝術</w:t>
      </w:r>
      <w:r w:rsidR="00C145AD" w:rsidRPr="00AD1C8F">
        <w:rPr>
          <w:rFonts w:ascii="標楷體" w:eastAsia="標楷體" w:hAnsi="標楷體" w:cs="Times New Roman" w:hint="eastAsia"/>
          <w:color w:val="000000"/>
        </w:rPr>
        <w:t>大學</w:t>
      </w:r>
      <w:r w:rsidR="00093283">
        <w:rPr>
          <w:rFonts w:ascii="標楷體" w:eastAsia="標楷體" w:hAnsi="標楷體" w:cs="Times New Roman" w:hint="eastAsia"/>
          <w:color w:val="000000"/>
        </w:rPr>
        <w:t>辦理</w:t>
      </w:r>
      <w:r w:rsidR="006D4775" w:rsidRPr="00AD1C8F">
        <w:rPr>
          <w:rFonts w:ascii="標楷體" w:eastAsia="標楷體" w:hAnsi="標楷體" w:cs="Times New Roman"/>
          <w:color w:val="000000"/>
        </w:rPr>
        <w:t>推廣</w:t>
      </w:r>
      <w:r w:rsidR="00D931AC" w:rsidRPr="00AD1C8F">
        <w:rPr>
          <w:rFonts w:ascii="標楷體" w:eastAsia="標楷體" w:hAnsi="標楷體" w:cs="Times New Roman"/>
          <w:color w:val="000000"/>
        </w:rPr>
        <w:t>藝術教育計畫</w:t>
      </w:r>
      <w:r w:rsidR="00846B0C" w:rsidRPr="00AD1C8F">
        <w:rPr>
          <w:rFonts w:ascii="標楷體" w:eastAsia="標楷體" w:hAnsi="標楷體" w:cs="Times New Roman"/>
        </w:rPr>
        <w:t>(</w:t>
      </w:r>
      <w:r w:rsidR="00892A4B" w:rsidRPr="00AD1C8F">
        <w:rPr>
          <w:rFonts w:ascii="標楷體" w:eastAsia="標楷體" w:hAnsi="標楷體" w:cs="Times New Roman"/>
        </w:rPr>
        <w:t>110</w:t>
      </w:r>
      <w:r w:rsidR="00381F62" w:rsidRPr="00AD1C8F">
        <w:rPr>
          <w:rFonts w:ascii="標楷體" w:eastAsia="標楷體" w:hAnsi="標楷體" w:cs="Times New Roman"/>
        </w:rPr>
        <w:t>年</w:t>
      </w:r>
      <w:r w:rsidR="00846B0C" w:rsidRPr="00AD1C8F">
        <w:rPr>
          <w:rFonts w:ascii="標楷體" w:eastAsia="標楷體" w:hAnsi="標楷體" w:cs="Times New Roman"/>
        </w:rPr>
        <w:t>)</w:t>
      </w:r>
      <w:r w:rsidR="00D931AC" w:rsidRPr="00AD1C8F">
        <w:rPr>
          <w:rFonts w:ascii="標楷體" w:eastAsia="標楷體" w:hAnsi="標楷體" w:cs="Times New Roman"/>
          <w:color w:val="000000"/>
        </w:rPr>
        <w:t>」補助。</w:t>
      </w:r>
    </w:p>
    <w:p w14:paraId="0E111BE1" w14:textId="77777777" w:rsidR="00AD1C8F" w:rsidRPr="00AD1C8F" w:rsidRDefault="00AD1C8F" w:rsidP="0008410A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80"/>
        <w:jc w:val="both"/>
        <w:rPr>
          <w:rFonts w:ascii="標楷體" w:eastAsia="標楷體" w:hAnsi="標楷體" w:cs="Times New Roman"/>
          <w:color w:val="000000"/>
        </w:rPr>
      </w:pPr>
    </w:p>
    <w:p w14:paraId="00000030" w14:textId="0A26CCE5" w:rsidR="00625D2F" w:rsidRPr="00AD1C8F" w:rsidRDefault="00D931AC" w:rsidP="00084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" w:hanging="482"/>
        <w:jc w:val="both"/>
        <w:rPr>
          <w:rFonts w:ascii="標楷體" w:eastAsia="標楷體" w:hAnsi="標楷體" w:cs="BiauKai"/>
          <w:color w:val="000000"/>
        </w:rPr>
      </w:pPr>
      <w:bookmarkStart w:id="0" w:name="_heading=h.gjdgxs" w:colFirst="0" w:colLast="0"/>
      <w:bookmarkEnd w:id="0"/>
      <w:r w:rsidRPr="00AD1C8F">
        <w:rPr>
          <w:rFonts w:ascii="標楷體" w:eastAsia="標楷體" w:hAnsi="標楷體" w:cs="BiauKai"/>
          <w:color w:val="000000"/>
        </w:rPr>
        <w:t>本辦法如有未盡事宜，依</w:t>
      </w:r>
      <w:r w:rsidR="00381F62" w:rsidRPr="00AD1C8F">
        <w:rPr>
          <w:rFonts w:ascii="標楷體" w:eastAsia="標楷體" w:hAnsi="標楷體" w:cs="BiauKai" w:hint="eastAsia"/>
          <w:color w:val="000000"/>
        </w:rPr>
        <w:t>本校</w:t>
      </w:r>
      <w:r w:rsidRPr="00AD1C8F">
        <w:rPr>
          <w:rFonts w:ascii="標楷體" w:eastAsia="標楷體" w:hAnsi="標楷體" w:cs="BiauKai"/>
          <w:color w:val="000000"/>
        </w:rPr>
        <w:t>總計畫管理單位公告或通知辦理。</w:t>
      </w:r>
    </w:p>
    <w:sectPr w:rsidR="00625D2F" w:rsidRPr="00AD1C8F" w:rsidSect="00792FA5">
      <w:headerReference w:type="default" r:id="rId8"/>
      <w:pgSz w:w="11906" w:h="16838" w:code="9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89EF5" w14:textId="77777777" w:rsidR="00A2765F" w:rsidRDefault="00A2765F">
      <w:r>
        <w:separator/>
      </w:r>
    </w:p>
  </w:endnote>
  <w:endnote w:type="continuationSeparator" w:id="0">
    <w:p w14:paraId="3C18CA34" w14:textId="77777777" w:rsidR="00A2765F" w:rsidRDefault="00A2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189F" w14:textId="77777777" w:rsidR="00A2765F" w:rsidRDefault="00A2765F">
      <w:r>
        <w:separator/>
      </w:r>
    </w:p>
  </w:footnote>
  <w:footnote w:type="continuationSeparator" w:id="0">
    <w:p w14:paraId="30DDA54A" w14:textId="77777777" w:rsidR="00A2765F" w:rsidRDefault="00A2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625D2F" w:rsidRDefault="00625D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14:paraId="00000032" w14:textId="77777777" w:rsidR="00625D2F" w:rsidRDefault="00625D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625"/>
    <w:multiLevelType w:val="multilevel"/>
    <w:tmpl w:val="57DC2E3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1430" w:hanging="720"/>
      </w:pPr>
      <w:rPr>
        <w:color w:val="auto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C5787"/>
    <w:multiLevelType w:val="multilevel"/>
    <w:tmpl w:val="F6F8484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(%4)"/>
      <w:lvlJc w:val="left"/>
      <w:pPr>
        <w:ind w:left="1920" w:hanging="480"/>
      </w:pPr>
      <w:rPr>
        <w:rFonts w:cs="BiauKai" w:hint="default"/>
      </w:r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A746DE"/>
    <w:multiLevelType w:val="multilevel"/>
    <w:tmpl w:val="DA8A6448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E9E5BEF"/>
    <w:multiLevelType w:val="hybridMultilevel"/>
    <w:tmpl w:val="57FA7AD6"/>
    <w:lvl w:ilvl="0" w:tplc="D78A417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0F346A"/>
    <w:multiLevelType w:val="multilevel"/>
    <w:tmpl w:val="A5DC8F68"/>
    <w:lvl w:ilvl="0">
      <w:start w:val="1"/>
      <w:numFmt w:val="taiwaneseCountingThousand"/>
      <w:lvlText w:val="(%1)"/>
      <w:lvlJc w:val="left"/>
      <w:pPr>
        <w:ind w:left="108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08F4465"/>
    <w:multiLevelType w:val="multilevel"/>
    <w:tmpl w:val="32C8A93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1287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26A3D"/>
    <w:multiLevelType w:val="multilevel"/>
    <w:tmpl w:val="1ADA89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24035B"/>
    <w:multiLevelType w:val="multilevel"/>
    <w:tmpl w:val="DC10DCD8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7A4C47"/>
    <w:multiLevelType w:val="hybridMultilevel"/>
    <w:tmpl w:val="1FE26E72"/>
    <w:lvl w:ilvl="0" w:tplc="1DC676A0">
      <w:start w:val="1"/>
      <w:numFmt w:val="decimal"/>
      <w:lvlText w:val="(%1)"/>
      <w:lvlJc w:val="left"/>
      <w:pPr>
        <w:ind w:left="1778" w:hanging="360"/>
      </w:pPr>
      <w:rPr>
        <w:rFonts w:cs="BiauKai"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1DC676A0">
      <w:start w:val="1"/>
      <w:numFmt w:val="decimal"/>
      <w:lvlText w:val="(%4)"/>
      <w:lvlJc w:val="left"/>
      <w:pPr>
        <w:ind w:left="3338" w:hanging="480"/>
      </w:pPr>
      <w:rPr>
        <w:rFonts w:cs="BiauKai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33C66E5F"/>
    <w:multiLevelType w:val="multilevel"/>
    <w:tmpl w:val="20EEC594"/>
    <w:lvl w:ilvl="0">
      <w:start w:val="1"/>
      <w:numFmt w:val="taiwaneseCountingThousand"/>
      <w:lvlText w:val="(%1)"/>
      <w:lvlJc w:val="left"/>
      <w:pPr>
        <w:ind w:left="108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41D7381"/>
    <w:multiLevelType w:val="hybridMultilevel"/>
    <w:tmpl w:val="D12E8182"/>
    <w:lvl w:ilvl="0" w:tplc="DE1C9968">
      <w:start w:val="1"/>
      <w:numFmt w:val="upperLetter"/>
      <w:lvlText w:val="%1."/>
      <w:lvlJc w:val="left"/>
      <w:pPr>
        <w:ind w:left="1778" w:hanging="360"/>
      </w:pPr>
      <w:rPr>
        <w:rFonts w:cs="BiauKa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41B20E1D"/>
    <w:multiLevelType w:val="hybridMultilevel"/>
    <w:tmpl w:val="768C6656"/>
    <w:lvl w:ilvl="0" w:tplc="1DC676A0">
      <w:start w:val="1"/>
      <w:numFmt w:val="decimal"/>
      <w:lvlText w:val="(%1)"/>
      <w:lvlJc w:val="left"/>
      <w:pPr>
        <w:ind w:left="1778" w:hanging="360"/>
      </w:pPr>
      <w:rPr>
        <w:rFonts w:cs="BiauKai"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45D36159"/>
    <w:multiLevelType w:val="hybridMultilevel"/>
    <w:tmpl w:val="C456BBAA"/>
    <w:lvl w:ilvl="0" w:tplc="958A69D4">
      <w:start w:val="1"/>
      <w:numFmt w:val="taiwaneseCountingThousand"/>
      <w:lvlText w:val="(%1)"/>
      <w:lvlJc w:val="left"/>
      <w:pPr>
        <w:ind w:left="9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 w15:restartNumberingAfterBreak="0">
    <w:nsid w:val="466F5759"/>
    <w:multiLevelType w:val="multilevel"/>
    <w:tmpl w:val="6B0889D2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476A6CFD"/>
    <w:multiLevelType w:val="multilevel"/>
    <w:tmpl w:val="0674FFB4"/>
    <w:lvl w:ilvl="0">
      <w:start w:val="1"/>
      <w:numFmt w:val="taiwaneseCountingThousand"/>
      <w:lvlText w:val="(%1)"/>
      <w:lvlJc w:val="left"/>
      <w:pPr>
        <w:ind w:left="108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7874323"/>
    <w:multiLevelType w:val="hybridMultilevel"/>
    <w:tmpl w:val="C5D4CBA4"/>
    <w:lvl w:ilvl="0" w:tplc="D53AD402">
      <w:start w:val="1"/>
      <w:numFmt w:val="decimal"/>
      <w:lvlText w:val="%1."/>
      <w:lvlJc w:val="left"/>
      <w:pPr>
        <w:ind w:left="97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6" w15:restartNumberingAfterBreak="0">
    <w:nsid w:val="4D4B05B1"/>
    <w:multiLevelType w:val="multilevel"/>
    <w:tmpl w:val="1ADA89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4254B6E"/>
    <w:multiLevelType w:val="hybridMultilevel"/>
    <w:tmpl w:val="57FA7AD6"/>
    <w:lvl w:ilvl="0" w:tplc="D78A417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7BA50F5"/>
    <w:multiLevelType w:val="multilevel"/>
    <w:tmpl w:val="3974686C"/>
    <w:lvl w:ilvl="0">
      <w:start w:val="1"/>
      <w:numFmt w:val="decimal"/>
      <w:lvlText w:val="(%1)"/>
      <w:lvlJc w:val="left"/>
      <w:pPr>
        <w:ind w:left="480" w:hanging="480"/>
      </w:pPr>
      <w:rPr>
        <w:rFonts w:cs="BiauKai" w:hint="default"/>
      </w:rPr>
    </w:lvl>
    <w:lvl w:ilvl="1">
      <w:start w:val="1"/>
      <w:numFmt w:val="decimal"/>
      <w:lvlText w:val="%2.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(%4)"/>
      <w:lvlJc w:val="left"/>
      <w:pPr>
        <w:ind w:left="1920" w:hanging="480"/>
      </w:pPr>
      <w:rPr>
        <w:rFonts w:cs="BiauKai" w:hint="default"/>
      </w:r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547D71"/>
    <w:multiLevelType w:val="multilevel"/>
    <w:tmpl w:val="1ADA89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1EB4B86"/>
    <w:multiLevelType w:val="hybridMultilevel"/>
    <w:tmpl w:val="21DC4B7C"/>
    <w:lvl w:ilvl="0" w:tplc="6764C426">
      <w:start w:val="1"/>
      <w:numFmt w:val="decimal"/>
      <w:lvlText w:val="(%1)"/>
      <w:lvlJc w:val="left"/>
      <w:pPr>
        <w:ind w:left="87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1" w15:restartNumberingAfterBreak="0">
    <w:nsid w:val="65DE3F56"/>
    <w:multiLevelType w:val="multilevel"/>
    <w:tmpl w:val="328ED2B8"/>
    <w:lvl w:ilvl="0">
      <w:start w:val="1"/>
      <w:numFmt w:val="decimal"/>
      <w:lvlText w:val="（%1）"/>
      <w:lvlJc w:val="left"/>
      <w:pPr>
        <w:ind w:left="1287" w:hanging="720"/>
      </w:pPr>
    </w:lvl>
    <w:lvl w:ilvl="1">
      <w:start w:val="1"/>
      <w:numFmt w:val="decimal"/>
      <w:lvlText w:val="%2、"/>
      <w:lvlJc w:val="left"/>
      <w:pPr>
        <w:ind w:left="1047" w:hanging="480"/>
      </w:pPr>
    </w:lvl>
    <w:lvl w:ilvl="2">
      <w:start w:val="1"/>
      <w:numFmt w:val="lowerRoman"/>
      <w:lvlText w:val="%3."/>
      <w:lvlJc w:val="right"/>
      <w:pPr>
        <w:ind w:left="1527" w:hanging="480"/>
      </w:pPr>
    </w:lvl>
    <w:lvl w:ilvl="3">
      <w:start w:val="1"/>
      <w:numFmt w:val="decimal"/>
      <w:lvlText w:val="%4."/>
      <w:lvlJc w:val="left"/>
      <w:pPr>
        <w:ind w:left="2007" w:hanging="480"/>
      </w:pPr>
    </w:lvl>
    <w:lvl w:ilvl="4">
      <w:start w:val="1"/>
      <w:numFmt w:val="decimal"/>
      <w:lvlText w:val="%5、"/>
      <w:lvlJc w:val="left"/>
      <w:pPr>
        <w:ind w:left="2487" w:hanging="480"/>
      </w:pPr>
    </w:lvl>
    <w:lvl w:ilvl="5">
      <w:start w:val="1"/>
      <w:numFmt w:val="lowerRoman"/>
      <w:lvlText w:val="%6."/>
      <w:lvlJc w:val="right"/>
      <w:pPr>
        <w:ind w:left="2967" w:hanging="480"/>
      </w:pPr>
    </w:lvl>
    <w:lvl w:ilvl="6">
      <w:start w:val="1"/>
      <w:numFmt w:val="decimal"/>
      <w:lvlText w:val="%7."/>
      <w:lvlJc w:val="left"/>
      <w:pPr>
        <w:ind w:left="3447" w:hanging="480"/>
      </w:pPr>
    </w:lvl>
    <w:lvl w:ilvl="7">
      <w:start w:val="1"/>
      <w:numFmt w:val="decimal"/>
      <w:lvlText w:val="%8、"/>
      <w:lvlJc w:val="left"/>
      <w:pPr>
        <w:ind w:left="3927" w:hanging="480"/>
      </w:pPr>
    </w:lvl>
    <w:lvl w:ilvl="8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69441AFF"/>
    <w:multiLevelType w:val="multilevel"/>
    <w:tmpl w:val="C602DD6A"/>
    <w:lvl w:ilvl="0">
      <w:start w:val="1"/>
      <w:numFmt w:val="taiwaneseCountingThousand"/>
      <w:lvlText w:val="(%1)"/>
      <w:lvlJc w:val="left"/>
      <w:pPr>
        <w:ind w:left="108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6141C65"/>
    <w:multiLevelType w:val="multilevel"/>
    <w:tmpl w:val="6AF8449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974E53"/>
    <w:multiLevelType w:val="hybridMultilevel"/>
    <w:tmpl w:val="57FA7AD6"/>
    <w:lvl w:ilvl="0" w:tplc="D78A417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DBC7A4D"/>
    <w:multiLevelType w:val="multilevel"/>
    <w:tmpl w:val="468AA50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1287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7"/>
  </w:num>
  <w:num w:numId="5">
    <w:abstractNumId w:val="25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24"/>
  </w:num>
  <w:num w:numId="11">
    <w:abstractNumId w:val="17"/>
  </w:num>
  <w:num w:numId="12">
    <w:abstractNumId w:val="1"/>
  </w:num>
  <w:num w:numId="13">
    <w:abstractNumId w:val="23"/>
  </w:num>
  <w:num w:numId="14">
    <w:abstractNumId w:val="6"/>
  </w:num>
  <w:num w:numId="15">
    <w:abstractNumId w:val="19"/>
  </w:num>
  <w:num w:numId="16">
    <w:abstractNumId w:val="16"/>
  </w:num>
  <w:num w:numId="17">
    <w:abstractNumId w:val="20"/>
  </w:num>
  <w:num w:numId="18">
    <w:abstractNumId w:val="15"/>
  </w:num>
  <w:num w:numId="19">
    <w:abstractNumId w:val="10"/>
  </w:num>
  <w:num w:numId="20">
    <w:abstractNumId w:val="11"/>
  </w:num>
  <w:num w:numId="21">
    <w:abstractNumId w:val="22"/>
  </w:num>
  <w:num w:numId="22">
    <w:abstractNumId w:val="9"/>
  </w:num>
  <w:num w:numId="23">
    <w:abstractNumId w:val="12"/>
  </w:num>
  <w:num w:numId="24">
    <w:abstractNumId w:val="14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2F"/>
    <w:rsid w:val="00062215"/>
    <w:rsid w:val="0008410A"/>
    <w:rsid w:val="00093283"/>
    <w:rsid w:val="000C4A06"/>
    <w:rsid w:val="000D7C1F"/>
    <w:rsid w:val="000E4DDC"/>
    <w:rsid w:val="000E73A5"/>
    <w:rsid w:val="000F00E8"/>
    <w:rsid w:val="001248E7"/>
    <w:rsid w:val="00131A97"/>
    <w:rsid w:val="0015567A"/>
    <w:rsid w:val="00155BD2"/>
    <w:rsid w:val="0017611D"/>
    <w:rsid w:val="001A6EA8"/>
    <w:rsid w:val="001C6E61"/>
    <w:rsid w:val="002B6EDC"/>
    <w:rsid w:val="002D6298"/>
    <w:rsid w:val="002E008E"/>
    <w:rsid w:val="002E1F5D"/>
    <w:rsid w:val="002E339B"/>
    <w:rsid w:val="00381F62"/>
    <w:rsid w:val="00386D98"/>
    <w:rsid w:val="003A2125"/>
    <w:rsid w:val="003B715F"/>
    <w:rsid w:val="003C4BAC"/>
    <w:rsid w:val="0043004F"/>
    <w:rsid w:val="004370B5"/>
    <w:rsid w:val="00452083"/>
    <w:rsid w:val="00461525"/>
    <w:rsid w:val="00467BB7"/>
    <w:rsid w:val="004B6927"/>
    <w:rsid w:val="0051652E"/>
    <w:rsid w:val="00550B70"/>
    <w:rsid w:val="00563A6E"/>
    <w:rsid w:val="00580688"/>
    <w:rsid w:val="0059193B"/>
    <w:rsid w:val="005A03BE"/>
    <w:rsid w:val="005C3AFA"/>
    <w:rsid w:val="005F4899"/>
    <w:rsid w:val="006053ED"/>
    <w:rsid w:val="00612741"/>
    <w:rsid w:val="00623778"/>
    <w:rsid w:val="00625D2F"/>
    <w:rsid w:val="00631D68"/>
    <w:rsid w:val="00677D13"/>
    <w:rsid w:val="006A3047"/>
    <w:rsid w:val="006D4775"/>
    <w:rsid w:val="00725D68"/>
    <w:rsid w:val="007448AA"/>
    <w:rsid w:val="00747A90"/>
    <w:rsid w:val="00757000"/>
    <w:rsid w:val="00761851"/>
    <w:rsid w:val="00761E86"/>
    <w:rsid w:val="00767C41"/>
    <w:rsid w:val="00792FA5"/>
    <w:rsid w:val="007C24A5"/>
    <w:rsid w:val="007E33D2"/>
    <w:rsid w:val="007E7511"/>
    <w:rsid w:val="00846B0C"/>
    <w:rsid w:val="008616D3"/>
    <w:rsid w:val="00877DBD"/>
    <w:rsid w:val="00886963"/>
    <w:rsid w:val="00892A4B"/>
    <w:rsid w:val="008E1B13"/>
    <w:rsid w:val="008E737E"/>
    <w:rsid w:val="009271BE"/>
    <w:rsid w:val="00943A0A"/>
    <w:rsid w:val="00953A90"/>
    <w:rsid w:val="009656C0"/>
    <w:rsid w:val="0096691A"/>
    <w:rsid w:val="00973E35"/>
    <w:rsid w:val="009D1DAE"/>
    <w:rsid w:val="009E1965"/>
    <w:rsid w:val="009E1F65"/>
    <w:rsid w:val="00A14A77"/>
    <w:rsid w:val="00A17DFD"/>
    <w:rsid w:val="00A2765F"/>
    <w:rsid w:val="00A53388"/>
    <w:rsid w:val="00A906AF"/>
    <w:rsid w:val="00AD1C8F"/>
    <w:rsid w:val="00AE6F50"/>
    <w:rsid w:val="00AF054D"/>
    <w:rsid w:val="00AF3DCD"/>
    <w:rsid w:val="00B17FD3"/>
    <w:rsid w:val="00B25444"/>
    <w:rsid w:val="00B8749C"/>
    <w:rsid w:val="00B9041A"/>
    <w:rsid w:val="00C145AD"/>
    <w:rsid w:val="00C14B07"/>
    <w:rsid w:val="00C40BFA"/>
    <w:rsid w:val="00C44E0D"/>
    <w:rsid w:val="00C57A97"/>
    <w:rsid w:val="00C925F8"/>
    <w:rsid w:val="00C977FE"/>
    <w:rsid w:val="00CA6678"/>
    <w:rsid w:val="00D460E6"/>
    <w:rsid w:val="00D72F83"/>
    <w:rsid w:val="00D931AC"/>
    <w:rsid w:val="00DB07DF"/>
    <w:rsid w:val="00DB1473"/>
    <w:rsid w:val="00E038C3"/>
    <w:rsid w:val="00EA262E"/>
    <w:rsid w:val="00EB52D0"/>
    <w:rsid w:val="00EB67CF"/>
    <w:rsid w:val="00F43F8E"/>
    <w:rsid w:val="00F4770F"/>
    <w:rsid w:val="00F75B9F"/>
    <w:rsid w:val="00F76776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CC548"/>
  <w15:docId w15:val="{2BF8335C-43FD-4B8E-8087-B239269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1B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01BE"/>
    <w:pPr>
      <w:ind w:leftChars="200" w:left="480"/>
    </w:pPr>
  </w:style>
  <w:style w:type="character" w:styleId="a5">
    <w:name w:val="Hyperlink"/>
    <w:basedOn w:val="a0"/>
    <w:uiPriority w:val="99"/>
    <w:unhideWhenUsed/>
    <w:rsid w:val="00DA01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23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23F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1F1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35B01"/>
    <w:rPr>
      <w:i/>
      <w:iCs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BirsUmmScYhwaSdIZ8cYOSuYQ==">AMUW2mVhexmnCPxcrDym0WTWPDTDceIx056GCHZ8snZfZLZQlyP3bpkFNjL9/xx8eA7ABjj1a88bZT3hchSErkZh+Ps/ndGSJoV/TCNXUZXaHqSz92/BTqUyMMjZVKWCJNs92Km4FP7z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Liang</dc:creator>
  <cp:lastModifiedBy>chunlin Chou</cp:lastModifiedBy>
  <cp:revision>3</cp:revision>
  <cp:lastPrinted>2021-03-17T09:28:00Z</cp:lastPrinted>
  <dcterms:created xsi:type="dcterms:W3CDTF">2021-03-25T08:34:00Z</dcterms:created>
  <dcterms:modified xsi:type="dcterms:W3CDTF">2021-03-25T08:53:00Z</dcterms:modified>
</cp:coreProperties>
</file>